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D71" w:rsidRPr="00DA0D71" w:rsidRDefault="00DA0D71" w:rsidP="00DA0D71">
      <w:pPr>
        <w:spacing w:before="120"/>
        <w:jc w:val="right"/>
        <w:rPr>
          <w:rFonts w:ascii="Times New Roman" w:hAnsi="Times New Roman" w:cs="Times New Roman"/>
          <w:b/>
          <w:i/>
          <w:color w:val="auto"/>
          <w:sz w:val="26"/>
          <w:szCs w:val="26"/>
        </w:rPr>
      </w:pPr>
      <w:r w:rsidRPr="00DA0D71">
        <w:rPr>
          <w:rFonts w:ascii="Times New Roman" w:hAnsi="Times New Roman" w:cs="Times New Roman"/>
          <w:b/>
          <w:i/>
          <w:color w:val="auto"/>
          <w:sz w:val="26"/>
          <w:szCs w:val="26"/>
        </w:rPr>
        <w:t>Mẫu số 16/ĐMTT/GSQL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99"/>
        <w:gridCol w:w="8061"/>
      </w:tblGrid>
      <w:tr w:rsidR="00DA0D71" w:rsidRPr="00DA0D71" w:rsidTr="00C969B0">
        <w:tc>
          <w:tcPr>
            <w:tcW w:w="1890" w:type="pct"/>
          </w:tcPr>
          <w:p w:rsidR="00DA0D71" w:rsidRPr="00DA0D71" w:rsidRDefault="00DA0D71" w:rsidP="00C969B0">
            <w:pPr>
              <w:spacing w:before="120"/>
              <w:rPr>
                <w:rFonts w:ascii="Times New Roman" w:hAnsi="Times New Roman" w:cs="Times New Roman"/>
                <w:b/>
                <w:color w:val="auto"/>
                <w:sz w:val="26"/>
                <w:szCs w:val="26"/>
                <w:lang w:val="en-US"/>
              </w:rPr>
            </w:pPr>
            <w:r w:rsidRPr="00DA0D71">
              <w:rPr>
                <w:rFonts w:ascii="Times New Roman" w:hAnsi="Times New Roman" w:cs="Times New Roman"/>
                <w:b/>
                <w:color w:val="auto"/>
                <w:sz w:val="26"/>
                <w:szCs w:val="26"/>
                <w:lang w:val="en-US"/>
              </w:rPr>
              <w:t>Tên tổ chức, cá nhân</w:t>
            </w:r>
            <w:r w:rsidRPr="00DA0D71">
              <w:rPr>
                <w:rFonts w:ascii="Times New Roman" w:hAnsi="Times New Roman" w:cs="Times New Roman"/>
                <w:b/>
                <w:color w:val="auto"/>
                <w:sz w:val="26"/>
                <w:szCs w:val="26"/>
                <w:lang w:val="en-US"/>
              </w:rPr>
              <w:br/>
              <w:t>Địa chỉ</w:t>
            </w:r>
            <w:r w:rsidRPr="00DA0D71">
              <w:rPr>
                <w:rFonts w:ascii="Times New Roman" w:hAnsi="Times New Roman" w:cs="Times New Roman"/>
                <w:b/>
                <w:color w:val="auto"/>
                <w:sz w:val="26"/>
                <w:szCs w:val="26"/>
                <w:lang w:val="en-US"/>
              </w:rPr>
              <w:br/>
              <w:t>Mã số thuế</w:t>
            </w:r>
          </w:p>
        </w:tc>
        <w:tc>
          <w:tcPr>
            <w:tcW w:w="3110" w:type="pct"/>
          </w:tcPr>
          <w:p w:rsidR="00DA0D71" w:rsidRPr="00DA0D71" w:rsidRDefault="00DA0D71" w:rsidP="00C969B0">
            <w:pPr>
              <w:spacing w:before="120"/>
              <w:jc w:val="center"/>
              <w:rPr>
                <w:rFonts w:ascii="Times New Roman" w:hAnsi="Times New Roman" w:cs="Times New Roman"/>
                <w:color w:val="auto"/>
                <w:sz w:val="26"/>
                <w:szCs w:val="26"/>
              </w:rPr>
            </w:pPr>
            <w:r w:rsidRPr="00DA0D71">
              <w:rPr>
                <w:rFonts w:ascii="Times New Roman" w:hAnsi="Times New Roman" w:cs="Times New Roman"/>
                <w:b/>
                <w:color w:val="auto"/>
                <w:sz w:val="26"/>
                <w:szCs w:val="26"/>
              </w:rPr>
              <w:t>CỘNG HÒA XÃ HỘI CHỦ NGHĨA VIỆT NAM</w:t>
            </w:r>
            <w:r w:rsidRPr="00DA0D71">
              <w:rPr>
                <w:rFonts w:ascii="Times New Roman" w:hAnsi="Times New Roman" w:cs="Times New Roman"/>
                <w:b/>
                <w:color w:val="auto"/>
                <w:sz w:val="26"/>
                <w:szCs w:val="26"/>
              </w:rPr>
              <w:br/>
              <w:t xml:space="preserve">Độc lập - Tự do - Hạnh phúc </w:t>
            </w:r>
            <w:r w:rsidRPr="00DA0D71">
              <w:rPr>
                <w:rFonts w:ascii="Times New Roman" w:hAnsi="Times New Roman" w:cs="Times New Roman"/>
                <w:b/>
                <w:color w:val="auto"/>
                <w:sz w:val="26"/>
                <w:szCs w:val="26"/>
              </w:rPr>
              <w:br/>
              <w:t>---------------</w:t>
            </w:r>
          </w:p>
        </w:tc>
      </w:tr>
    </w:tbl>
    <w:p w:rsidR="00DA0D71" w:rsidRPr="00DA0D71" w:rsidRDefault="00DA0D71" w:rsidP="00DA0D71">
      <w:pPr>
        <w:spacing w:before="120"/>
        <w:rPr>
          <w:rFonts w:ascii="Times New Roman" w:hAnsi="Times New Roman" w:cs="Times New Roman"/>
          <w:color w:val="auto"/>
          <w:sz w:val="26"/>
          <w:szCs w:val="26"/>
          <w:lang w:val="en-US"/>
        </w:rPr>
      </w:pPr>
    </w:p>
    <w:p w:rsidR="00DA0D71" w:rsidRPr="00DA0D71" w:rsidRDefault="00DA0D71" w:rsidP="00DA0D71">
      <w:pPr>
        <w:spacing w:before="120"/>
        <w:jc w:val="center"/>
        <w:rPr>
          <w:rFonts w:ascii="Times New Roman" w:hAnsi="Times New Roman" w:cs="Times New Roman"/>
          <w:b/>
          <w:color w:val="auto"/>
          <w:sz w:val="26"/>
          <w:szCs w:val="26"/>
          <w:lang w:val="en-US"/>
        </w:rPr>
      </w:pPr>
      <w:r w:rsidRPr="00DA0D71">
        <w:rPr>
          <w:rFonts w:ascii="Times New Roman" w:hAnsi="Times New Roman" w:cs="Times New Roman"/>
          <w:b/>
          <w:color w:val="auto"/>
          <w:sz w:val="26"/>
          <w:szCs w:val="26"/>
        </w:rPr>
        <w:t>ĐỊNH MỨC THỰC T</w:t>
      </w:r>
      <w:r w:rsidRPr="00DA0D71">
        <w:rPr>
          <w:rFonts w:ascii="Times New Roman" w:hAnsi="Times New Roman" w:cs="Times New Roman"/>
          <w:b/>
          <w:color w:val="auto"/>
          <w:sz w:val="26"/>
          <w:szCs w:val="26"/>
          <w:lang w:val="en-US"/>
        </w:rPr>
        <w:t>Ế</w:t>
      </w:r>
      <w:r w:rsidRPr="00DA0D71">
        <w:rPr>
          <w:rFonts w:ascii="Times New Roman" w:hAnsi="Times New Roman" w:cs="Times New Roman"/>
          <w:b/>
          <w:color w:val="auto"/>
          <w:sz w:val="26"/>
          <w:szCs w:val="26"/>
        </w:rPr>
        <w:t xml:space="preserve"> SẢN XUẤT SẢN PHẨM XUẤT KHẨU</w:t>
      </w:r>
    </w:p>
    <w:p w:rsidR="00DA0D71" w:rsidRPr="00DA0D71" w:rsidRDefault="00DA0D71" w:rsidP="00DA0D71">
      <w:pPr>
        <w:spacing w:before="120"/>
        <w:jc w:val="center"/>
        <w:rPr>
          <w:rFonts w:ascii="Times New Roman" w:hAnsi="Times New Roman" w:cs="Times New Roman"/>
          <w:i/>
          <w:color w:val="auto"/>
          <w:sz w:val="26"/>
          <w:szCs w:val="26"/>
          <w:lang w:val="en-US"/>
        </w:rPr>
      </w:pPr>
      <w:r w:rsidRPr="00DA0D71">
        <w:rPr>
          <w:rFonts w:ascii="Times New Roman" w:hAnsi="Times New Roman" w:cs="Times New Roman"/>
          <w:b/>
          <w:i/>
          <w:color w:val="auto"/>
          <w:sz w:val="26"/>
          <w:szCs w:val="26"/>
        </w:rPr>
        <w:t xml:space="preserve">Kỳ báo cáo: từ ngày </w:t>
      </w:r>
      <w:r w:rsidRPr="00DA0D71">
        <w:rPr>
          <w:rFonts w:ascii="Times New Roman" w:hAnsi="Times New Roman" w:cs="Times New Roman"/>
          <w:b/>
          <w:i/>
          <w:color w:val="auto"/>
          <w:sz w:val="26"/>
          <w:szCs w:val="26"/>
          <w:lang w:val="en-US"/>
        </w:rPr>
        <w:t>………..</w:t>
      </w:r>
      <w:r w:rsidRPr="00DA0D71">
        <w:rPr>
          <w:rFonts w:ascii="Times New Roman" w:hAnsi="Times New Roman" w:cs="Times New Roman"/>
          <w:b/>
          <w:i/>
          <w:color w:val="auto"/>
          <w:sz w:val="26"/>
          <w:szCs w:val="26"/>
        </w:rPr>
        <w:t>đến ngày</w:t>
      </w:r>
      <w:r w:rsidRPr="00DA0D71">
        <w:rPr>
          <w:rFonts w:ascii="Times New Roman" w:hAnsi="Times New Roman" w:cs="Times New Roman"/>
          <w:b/>
          <w:i/>
          <w:color w:val="auto"/>
          <w:sz w:val="26"/>
          <w:szCs w:val="2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1"/>
        <w:gridCol w:w="1974"/>
        <w:gridCol w:w="2093"/>
        <w:gridCol w:w="826"/>
        <w:gridCol w:w="640"/>
        <w:gridCol w:w="1886"/>
        <w:gridCol w:w="932"/>
        <w:gridCol w:w="2391"/>
        <w:gridCol w:w="1637"/>
      </w:tblGrid>
      <w:tr w:rsidR="00DA0D71" w:rsidRPr="00DA0D71" w:rsidTr="00C969B0">
        <w:tc>
          <w:tcPr>
            <w:tcW w:w="221" w:type="pct"/>
            <w:vMerge w:val="restart"/>
            <w:shd w:val="clear" w:color="auto" w:fill="auto"/>
            <w:vAlign w:val="center"/>
          </w:tcPr>
          <w:p w:rsidR="00DA0D71" w:rsidRPr="00DA0D71" w:rsidRDefault="00DA0D71" w:rsidP="00C969B0">
            <w:pPr>
              <w:spacing w:before="120"/>
              <w:jc w:val="center"/>
              <w:rPr>
                <w:rFonts w:ascii="Times New Roman" w:hAnsi="Times New Roman" w:cs="Times New Roman"/>
                <w:b/>
                <w:color w:val="auto"/>
                <w:sz w:val="26"/>
                <w:szCs w:val="26"/>
              </w:rPr>
            </w:pPr>
            <w:r w:rsidRPr="00DA0D71">
              <w:rPr>
                <w:rFonts w:ascii="Times New Roman" w:hAnsi="Times New Roman" w:cs="Times New Roman"/>
                <w:b/>
                <w:color w:val="auto"/>
                <w:sz w:val="26"/>
                <w:szCs w:val="26"/>
              </w:rPr>
              <w:t>Stt</w:t>
            </w:r>
          </w:p>
        </w:tc>
        <w:tc>
          <w:tcPr>
            <w:tcW w:w="762" w:type="pct"/>
            <w:vMerge w:val="restart"/>
            <w:shd w:val="clear" w:color="auto" w:fill="auto"/>
            <w:vAlign w:val="center"/>
          </w:tcPr>
          <w:p w:rsidR="00DA0D71" w:rsidRPr="00DA0D71" w:rsidRDefault="00DA0D71" w:rsidP="00C969B0">
            <w:pPr>
              <w:spacing w:before="120"/>
              <w:jc w:val="center"/>
              <w:rPr>
                <w:rFonts w:ascii="Times New Roman" w:hAnsi="Times New Roman" w:cs="Times New Roman"/>
                <w:b/>
                <w:color w:val="auto"/>
                <w:sz w:val="26"/>
                <w:szCs w:val="26"/>
              </w:rPr>
            </w:pPr>
            <w:r w:rsidRPr="00DA0D71">
              <w:rPr>
                <w:rFonts w:ascii="Times New Roman" w:hAnsi="Times New Roman" w:cs="Times New Roman"/>
                <w:b/>
                <w:color w:val="auto"/>
                <w:sz w:val="26"/>
                <w:szCs w:val="26"/>
              </w:rPr>
              <w:t>Mã sản phẩm xuất khẩu/nhập khẩu</w:t>
            </w:r>
          </w:p>
        </w:tc>
        <w:tc>
          <w:tcPr>
            <w:tcW w:w="808" w:type="pct"/>
            <w:vMerge w:val="restart"/>
            <w:shd w:val="clear" w:color="auto" w:fill="auto"/>
            <w:vAlign w:val="center"/>
          </w:tcPr>
          <w:p w:rsidR="00DA0D71" w:rsidRPr="00DA0D71" w:rsidRDefault="00DA0D71" w:rsidP="00C969B0">
            <w:pPr>
              <w:spacing w:before="120"/>
              <w:jc w:val="center"/>
              <w:rPr>
                <w:rFonts w:ascii="Times New Roman" w:hAnsi="Times New Roman" w:cs="Times New Roman"/>
                <w:b/>
                <w:color w:val="auto"/>
                <w:sz w:val="26"/>
                <w:szCs w:val="26"/>
              </w:rPr>
            </w:pPr>
            <w:r w:rsidRPr="00DA0D71">
              <w:rPr>
                <w:rFonts w:ascii="Times New Roman" w:hAnsi="Times New Roman" w:cs="Times New Roman"/>
                <w:b/>
                <w:color w:val="auto"/>
                <w:sz w:val="26"/>
                <w:szCs w:val="26"/>
              </w:rPr>
              <w:t>Tên sản phẩm xuất khẩu/nhập khẩu</w:t>
            </w:r>
          </w:p>
          <w:p w:rsidR="00DA0D71" w:rsidRPr="00DA0D71" w:rsidRDefault="00DA0D71" w:rsidP="00C969B0">
            <w:pPr>
              <w:spacing w:before="120"/>
              <w:jc w:val="center"/>
              <w:rPr>
                <w:rFonts w:ascii="Times New Roman" w:hAnsi="Times New Roman" w:cs="Times New Roman"/>
                <w:b/>
                <w:sz w:val="26"/>
                <w:szCs w:val="26"/>
              </w:rPr>
            </w:pPr>
          </w:p>
          <w:p w:rsidR="00DA0D71" w:rsidRPr="00DA0D71" w:rsidRDefault="00DA0D71" w:rsidP="00C969B0">
            <w:pPr>
              <w:spacing w:before="120"/>
              <w:jc w:val="center"/>
              <w:rPr>
                <w:rFonts w:ascii="Times New Roman" w:hAnsi="Times New Roman" w:cs="Times New Roman"/>
                <w:b/>
                <w:sz w:val="26"/>
                <w:szCs w:val="26"/>
              </w:rPr>
            </w:pPr>
          </w:p>
        </w:tc>
        <w:tc>
          <w:tcPr>
            <w:tcW w:w="319" w:type="pct"/>
            <w:vMerge w:val="restart"/>
            <w:shd w:val="clear" w:color="auto" w:fill="auto"/>
            <w:vAlign w:val="center"/>
          </w:tcPr>
          <w:p w:rsidR="00DA0D71" w:rsidRPr="00DA0D71" w:rsidRDefault="00DA0D71" w:rsidP="00C969B0">
            <w:pPr>
              <w:spacing w:before="120"/>
              <w:jc w:val="center"/>
              <w:rPr>
                <w:rFonts w:ascii="Times New Roman" w:hAnsi="Times New Roman" w:cs="Times New Roman"/>
                <w:b/>
                <w:color w:val="auto"/>
                <w:sz w:val="26"/>
                <w:szCs w:val="26"/>
              </w:rPr>
            </w:pPr>
            <w:r w:rsidRPr="00DA0D71">
              <w:rPr>
                <w:rFonts w:ascii="Times New Roman" w:hAnsi="Times New Roman" w:cs="Times New Roman"/>
                <w:b/>
                <w:color w:val="auto"/>
                <w:sz w:val="26"/>
                <w:szCs w:val="26"/>
              </w:rPr>
              <w:t>Đơn vị tính</w:t>
            </w:r>
          </w:p>
        </w:tc>
        <w:tc>
          <w:tcPr>
            <w:tcW w:w="2258" w:type="pct"/>
            <w:gridSpan w:val="4"/>
            <w:shd w:val="clear" w:color="auto" w:fill="auto"/>
            <w:vAlign w:val="center"/>
          </w:tcPr>
          <w:p w:rsidR="00DA0D71" w:rsidRPr="00DA0D71" w:rsidRDefault="00DA0D71" w:rsidP="00C969B0">
            <w:pPr>
              <w:spacing w:before="120"/>
              <w:jc w:val="center"/>
              <w:rPr>
                <w:rFonts w:ascii="Times New Roman" w:hAnsi="Times New Roman" w:cs="Times New Roman"/>
                <w:b/>
                <w:color w:val="auto"/>
                <w:sz w:val="26"/>
                <w:szCs w:val="26"/>
              </w:rPr>
            </w:pPr>
            <w:r w:rsidRPr="00DA0D71">
              <w:rPr>
                <w:rFonts w:ascii="Times New Roman" w:hAnsi="Times New Roman" w:cs="Times New Roman"/>
                <w:b/>
                <w:color w:val="auto"/>
                <w:sz w:val="26"/>
                <w:szCs w:val="26"/>
              </w:rPr>
              <w:t>Nguyên liệu, vậ</w:t>
            </w:r>
            <w:r w:rsidRPr="00DA0D71">
              <w:rPr>
                <w:rFonts w:ascii="Times New Roman" w:hAnsi="Times New Roman" w:cs="Times New Roman"/>
                <w:b/>
                <w:color w:val="auto"/>
                <w:sz w:val="26"/>
                <w:szCs w:val="26"/>
                <w:lang w:val="en-US"/>
              </w:rPr>
              <w:t xml:space="preserve">t </w:t>
            </w:r>
            <w:r w:rsidRPr="00DA0D71">
              <w:rPr>
                <w:rFonts w:ascii="Times New Roman" w:hAnsi="Times New Roman" w:cs="Times New Roman"/>
                <w:b/>
                <w:color w:val="auto"/>
                <w:sz w:val="26"/>
                <w:szCs w:val="26"/>
              </w:rPr>
              <w:t>tư</w:t>
            </w:r>
          </w:p>
        </w:tc>
        <w:tc>
          <w:tcPr>
            <w:tcW w:w="632" w:type="pct"/>
            <w:shd w:val="clear" w:color="auto" w:fill="auto"/>
            <w:vAlign w:val="center"/>
          </w:tcPr>
          <w:p w:rsidR="00DA0D71" w:rsidRPr="00DA0D71" w:rsidRDefault="00DA0D71" w:rsidP="00C969B0">
            <w:pPr>
              <w:spacing w:before="120"/>
              <w:jc w:val="center"/>
              <w:rPr>
                <w:rFonts w:ascii="Times New Roman" w:hAnsi="Times New Roman" w:cs="Times New Roman"/>
                <w:b/>
                <w:color w:val="auto"/>
                <w:sz w:val="26"/>
                <w:szCs w:val="26"/>
              </w:rPr>
            </w:pPr>
          </w:p>
        </w:tc>
      </w:tr>
      <w:tr w:rsidR="00DA0D71" w:rsidRPr="00DA0D71" w:rsidTr="00C969B0">
        <w:tc>
          <w:tcPr>
            <w:tcW w:w="221" w:type="pct"/>
            <w:vMerge/>
            <w:shd w:val="clear" w:color="auto" w:fill="auto"/>
            <w:vAlign w:val="center"/>
          </w:tcPr>
          <w:p w:rsidR="00DA0D71" w:rsidRPr="00DA0D71" w:rsidRDefault="00DA0D71" w:rsidP="00C969B0">
            <w:pPr>
              <w:spacing w:before="120"/>
              <w:jc w:val="center"/>
              <w:rPr>
                <w:rFonts w:ascii="Times New Roman" w:hAnsi="Times New Roman" w:cs="Times New Roman"/>
                <w:b/>
                <w:color w:val="auto"/>
                <w:sz w:val="26"/>
                <w:szCs w:val="26"/>
              </w:rPr>
            </w:pPr>
          </w:p>
        </w:tc>
        <w:tc>
          <w:tcPr>
            <w:tcW w:w="762" w:type="pct"/>
            <w:vMerge/>
            <w:shd w:val="clear" w:color="auto" w:fill="auto"/>
            <w:vAlign w:val="center"/>
          </w:tcPr>
          <w:p w:rsidR="00DA0D71" w:rsidRPr="00DA0D71" w:rsidRDefault="00DA0D71" w:rsidP="00C969B0">
            <w:pPr>
              <w:spacing w:before="120"/>
              <w:jc w:val="center"/>
              <w:rPr>
                <w:rFonts w:ascii="Times New Roman" w:hAnsi="Times New Roman" w:cs="Times New Roman"/>
                <w:b/>
                <w:color w:val="auto"/>
                <w:sz w:val="26"/>
                <w:szCs w:val="26"/>
              </w:rPr>
            </w:pPr>
          </w:p>
        </w:tc>
        <w:tc>
          <w:tcPr>
            <w:tcW w:w="808" w:type="pct"/>
            <w:vMerge/>
            <w:shd w:val="clear" w:color="auto" w:fill="auto"/>
            <w:vAlign w:val="center"/>
          </w:tcPr>
          <w:p w:rsidR="00DA0D71" w:rsidRPr="00DA0D71" w:rsidRDefault="00DA0D71" w:rsidP="00C969B0">
            <w:pPr>
              <w:spacing w:before="120"/>
              <w:jc w:val="center"/>
              <w:rPr>
                <w:rFonts w:ascii="Times New Roman" w:hAnsi="Times New Roman" w:cs="Times New Roman"/>
                <w:b/>
                <w:color w:val="auto"/>
                <w:sz w:val="26"/>
                <w:szCs w:val="26"/>
              </w:rPr>
            </w:pPr>
          </w:p>
        </w:tc>
        <w:tc>
          <w:tcPr>
            <w:tcW w:w="319" w:type="pct"/>
            <w:vMerge/>
            <w:shd w:val="clear" w:color="auto" w:fill="auto"/>
            <w:vAlign w:val="center"/>
          </w:tcPr>
          <w:p w:rsidR="00DA0D71" w:rsidRPr="00DA0D71" w:rsidRDefault="00DA0D71" w:rsidP="00C969B0">
            <w:pPr>
              <w:spacing w:before="120"/>
              <w:jc w:val="center"/>
              <w:rPr>
                <w:rFonts w:ascii="Times New Roman" w:hAnsi="Times New Roman" w:cs="Times New Roman"/>
                <w:b/>
                <w:color w:val="auto"/>
                <w:sz w:val="26"/>
                <w:szCs w:val="26"/>
              </w:rPr>
            </w:pPr>
          </w:p>
        </w:tc>
        <w:tc>
          <w:tcPr>
            <w:tcW w:w="247" w:type="pct"/>
            <w:shd w:val="clear" w:color="auto" w:fill="auto"/>
            <w:vAlign w:val="center"/>
          </w:tcPr>
          <w:p w:rsidR="00DA0D71" w:rsidRPr="00DA0D71" w:rsidRDefault="00DA0D71" w:rsidP="00C969B0">
            <w:pPr>
              <w:spacing w:before="120"/>
              <w:jc w:val="center"/>
              <w:rPr>
                <w:rFonts w:ascii="Times New Roman" w:hAnsi="Times New Roman" w:cs="Times New Roman"/>
                <w:b/>
                <w:color w:val="auto"/>
                <w:sz w:val="26"/>
                <w:szCs w:val="26"/>
              </w:rPr>
            </w:pPr>
            <w:r w:rsidRPr="00DA0D71">
              <w:rPr>
                <w:rFonts w:ascii="Times New Roman" w:hAnsi="Times New Roman" w:cs="Times New Roman"/>
                <w:b/>
                <w:color w:val="auto"/>
                <w:sz w:val="26"/>
                <w:szCs w:val="26"/>
              </w:rPr>
              <w:t>Mã</w:t>
            </w:r>
          </w:p>
        </w:tc>
        <w:tc>
          <w:tcPr>
            <w:tcW w:w="728" w:type="pct"/>
            <w:shd w:val="clear" w:color="auto" w:fill="auto"/>
            <w:vAlign w:val="center"/>
          </w:tcPr>
          <w:p w:rsidR="00DA0D71" w:rsidRPr="00DA0D71" w:rsidRDefault="00DA0D71" w:rsidP="00C969B0">
            <w:pPr>
              <w:spacing w:before="120"/>
              <w:jc w:val="center"/>
              <w:rPr>
                <w:rFonts w:ascii="Times New Roman" w:hAnsi="Times New Roman" w:cs="Times New Roman"/>
                <w:b/>
                <w:color w:val="auto"/>
                <w:sz w:val="26"/>
                <w:szCs w:val="26"/>
              </w:rPr>
            </w:pPr>
            <w:r w:rsidRPr="00DA0D71">
              <w:rPr>
                <w:rFonts w:ascii="Times New Roman" w:hAnsi="Times New Roman" w:cs="Times New Roman"/>
                <w:b/>
                <w:color w:val="auto"/>
                <w:sz w:val="26"/>
                <w:szCs w:val="26"/>
              </w:rPr>
              <w:t>Tên</w:t>
            </w:r>
          </w:p>
        </w:tc>
        <w:tc>
          <w:tcPr>
            <w:tcW w:w="360" w:type="pct"/>
            <w:shd w:val="clear" w:color="auto" w:fill="auto"/>
            <w:vAlign w:val="center"/>
          </w:tcPr>
          <w:p w:rsidR="00DA0D71" w:rsidRPr="00DA0D71" w:rsidRDefault="00DA0D71" w:rsidP="00C969B0">
            <w:pPr>
              <w:spacing w:before="120"/>
              <w:jc w:val="center"/>
              <w:rPr>
                <w:rFonts w:ascii="Times New Roman" w:hAnsi="Times New Roman" w:cs="Times New Roman"/>
                <w:b/>
                <w:color w:val="auto"/>
                <w:sz w:val="26"/>
                <w:szCs w:val="26"/>
              </w:rPr>
            </w:pPr>
            <w:r w:rsidRPr="00DA0D71">
              <w:rPr>
                <w:rFonts w:ascii="Times New Roman" w:hAnsi="Times New Roman" w:cs="Times New Roman"/>
                <w:b/>
                <w:color w:val="auto"/>
                <w:sz w:val="26"/>
                <w:szCs w:val="26"/>
              </w:rPr>
              <w:t>Đơn vị tính</w:t>
            </w:r>
          </w:p>
        </w:tc>
        <w:tc>
          <w:tcPr>
            <w:tcW w:w="923" w:type="pct"/>
            <w:shd w:val="clear" w:color="auto" w:fill="auto"/>
            <w:vAlign w:val="center"/>
          </w:tcPr>
          <w:p w:rsidR="00DA0D71" w:rsidRPr="00DA0D71" w:rsidRDefault="00DA0D71" w:rsidP="00C969B0">
            <w:pPr>
              <w:spacing w:before="120"/>
              <w:jc w:val="center"/>
              <w:rPr>
                <w:rFonts w:ascii="Times New Roman" w:hAnsi="Times New Roman" w:cs="Times New Roman"/>
                <w:b/>
                <w:color w:val="auto"/>
                <w:sz w:val="26"/>
                <w:szCs w:val="26"/>
              </w:rPr>
            </w:pPr>
            <w:r w:rsidRPr="00DA0D71">
              <w:rPr>
                <w:rFonts w:ascii="Times New Roman" w:hAnsi="Times New Roman" w:cs="Times New Roman"/>
                <w:b/>
                <w:color w:val="auto"/>
                <w:sz w:val="26"/>
                <w:szCs w:val="26"/>
              </w:rPr>
              <w:t>Lượng NL, VT thực tế sử dụng để sản xuất m</w:t>
            </w:r>
            <w:r w:rsidRPr="00DA0D71">
              <w:rPr>
                <w:rFonts w:ascii="Times New Roman" w:hAnsi="Times New Roman" w:cs="Times New Roman"/>
                <w:b/>
                <w:color w:val="auto"/>
                <w:sz w:val="26"/>
                <w:szCs w:val="26"/>
                <w:lang w:val="en-US"/>
              </w:rPr>
              <w:t>ộ</w:t>
            </w:r>
            <w:r w:rsidRPr="00DA0D71">
              <w:rPr>
                <w:rFonts w:ascii="Times New Roman" w:hAnsi="Times New Roman" w:cs="Times New Roman"/>
                <w:b/>
                <w:color w:val="auto"/>
                <w:sz w:val="26"/>
                <w:szCs w:val="26"/>
              </w:rPr>
              <w:t>t sản phẩm</w:t>
            </w:r>
          </w:p>
        </w:tc>
        <w:tc>
          <w:tcPr>
            <w:tcW w:w="632" w:type="pct"/>
            <w:shd w:val="clear" w:color="auto" w:fill="auto"/>
            <w:vAlign w:val="center"/>
          </w:tcPr>
          <w:p w:rsidR="00DA0D71" w:rsidRPr="00DA0D71" w:rsidRDefault="00DA0D71" w:rsidP="00C969B0">
            <w:pPr>
              <w:spacing w:before="120"/>
              <w:jc w:val="center"/>
              <w:rPr>
                <w:rFonts w:ascii="Times New Roman" w:hAnsi="Times New Roman" w:cs="Times New Roman"/>
                <w:b/>
                <w:color w:val="auto"/>
                <w:sz w:val="26"/>
                <w:szCs w:val="26"/>
              </w:rPr>
            </w:pPr>
            <w:r w:rsidRPr="00DA0D71">
              <w:rPr>
                <w:rFonts w:ascii="Times New Roman" w:hAnsi="Times New Roman" w:cs="Times New Roman"/>
                <w:b/>
                <w:color w:val="auto"/>
                <w:sz w:val="26"/>
                <w:szCs w:val="26"/>
              </w:rPr>
              <w:t>Ghi chú</w:t>
            </w:r>
          </w:p>
        </w:tc>
      </w:tr>
      <w:tr w:rsidR="00DA0D71" w:rsidRPr="00DA0D71" w:rsidTr="00C969B0">
        <w:tc>
          <w:tcPr>
            <w:tcW w:w="221" w:type="pct"/>
            <w:tcBorders>
              <w:bottom w:val="single" w:sz="4" w:space="0" w:color="auto"/>
            </w:tcBorders>
            <w:shd w:val="clear" w:color="auto" w:fill="auto"/>
            <w:vAlign w:val="center"/>
          </w:tcPr>
          <w:p w:rsidR="00DA0D71" w:rsidRPr="00DA0D71" w:rsidRDefault="00DA0D71" w:rsidP="00C969B0">
            <w:pPr>
              <w:spacing w:before="120"/>
              <w:jc w:val="center"/>
              <w:rPr>
                <w:rFonts w:ascii="Times New Roman" w:hAnsi="Times New Roman" w:cs="Times New Roman"/>
                <w:i/>
                <w:color w:val="auto"/>
                <w:sz w:val="26"/>
                <w:szCs w:val="26"/>
              </w:rPr>
            </w:pPr>
            <w:r w:rsidRPr="00DA0D71">
              <w:rPr>
                <w:rFonts w:ascii="Times New Roman" w:hAnsi="Times New Roman" w:cs="Times New Roman"/>
                <w:i/>
                <w:color w:val="auto"/>
                <w:sz w:val="26"/>
                <w:szCs w:val="26"/>
              </w:rPr>
              <w:t>(1)</w:t>
            </w:r>
          </w:p>
        </w:tc>
        <w:tc>
          <w:tcPr>
            <w:tcW w:w="762" w:type="pct"/>
            <w:tcBorders>
              <w:bottom w:val="single" w:sz="4" w:space="0" w:color="auto"/>
            </w:tcBorders>
            <w:shd w:val="clear" w:color="auto" w:fill="auto"/>
            <w:vAlign w:val="center"/>
          </w:tcPr>
          <w:p w:rsidR="00DA0D71" w:rsidRPr="00DA0D71" w:rsidRDefault="00DA0D71" w:rsidP="00C969B0">
            <w:pPr>
              <w:spacing w:before="120"/>
              <w:jc w:val="center"/>
              <w:rPr>
                <w:rFonts w:ascii="Times New Roman" w:hAnsi="Times New Roman" w:cs="Times New Roman"/>
                <w:i/>
                <w:color w:val="auto"/>
                <w:sz w:val="26"/>
                <w:szCs w:val="26"/>
              </w:rPr>
            </w:pPr>
            <w:r w:rsidRPr="00DA0D71">
              <w:rPr>
                <w:rFonts w:ascii="Times New Roman" w:hAnsi="Times New Roman" w:cs="Times New Roman"/>
                <w:i/>
                <w:color w:val="auto"/>
                <w:sz w:val="26"/>
                <w:szCs w:val="26"/>
              </w:rPr>
              <w:t>(2)</w:t>
            </w:r>
          </w:p>
        </w:tc>
        <w:tc>
          <w:tcPr>
            <w:tcW w:w="808" w:type="pct"/>
            <w:tcBorders>
              <w:bottom w:val="single" w:sz="4" w:space="0" w:color="auto"/>
            </w:tcBorders>
            <w:shd w:val="clear" w:color="auto" w:fill="auto"/>
            <w:vAlign w:val="center"/>
          </w:tcPr>
          <w:p w:rsidR="00DA0D71" w:rsidRPr="00DA0D71" w:rsidRDefault="00DA0D71" w:rsidP="00C969B0">
            <w:pPr>
              <w:spacing w:before="120"/>
              <w:jc w:val="center"/>
              <w:rPr>
                <w:rFonts w:ascii="Times New Roman" w:hAnsi="Times New Roman" w:cs="Times New Roman"/>
                <w:i/>
                <w:color w:val="auto"/>
                <w:sz w:val="26"/>
                <w:szCs w:val="26"/>
              </w:rPr>
            </w:pPr>
            <w:r w:rsidRPr="00DA0D71">
              <w:rPr>
                <w:rFonts w:ascii="Times New Roman" w:hAnsi="Times New Roman" w:cs="Times New Roman"/>
                <w:i/>
                <w:color w:val="auto"/>
                <w:sz w:val="26"/>
                <w:szCs w:val="26"/>
              </w:rPr>
              <w:t>(3)</w:t>
            </w:r>
          </w:p>
        </w:tc>
        <w:tc>
          <w:tcPr>
            <w:tcW w:w="319" w:type="pct"/>
            <w:tcBorders>
              <w:bottom w:val="single" w:sz="4" w:space="0" w:color="auto"/>
            </w:tcBorders>
            <w:shd w:val="clear" w:color="auto" w:fill="auto"/>
            <w:vAlign w:val="center"/>
          </w:tcPr>
          <w:p w:rsidR="00DA0D71" w:rsidRPr="00DA0D71" w:rsidRDefault="00DA0D71" w:rsidP="00C969B0">
            <w:pPr>
              <w:spacing w:before="120"/>
              <w:jc w:val="center"/>
              <w:rPr>
                <w:rFonts w:ascii="Times New Roman" w:hAnsi="Times New Roman" w:cs="Times New Roman"/>
                <w:i/>
                <w:color w:val="auto"/>
                <w:sz w:val="26"/>
                <w:szCs w:val="26"/>
              </w:rPr>
            </w:pPr>
            <w:r w:rsidRPr="00DA0D71">
              <w:rPr>
                <w:rFonts w:ascii="Times New Roman" w:hAnsi="Times New Roman" w:cs="Times New Roman"/>
                <w:i/>
                <w:color w:val="auto"/>
                <w:sz w:val="26"/>
                <w:szCs w:val="26"/>
              </w:rPr>
              <w:t>(4)</w:t>
            </w:r>
          </w:p>
        </w:tc>
        <w:tc>
          <w:tcPr>
            <w:tcW w:w="247" w:type="pct"/>
            <w:shd w:val="clear" w:color="auto" w:fill="auto"/>
            <w:vAlign w:val="center"/>
          </w:tcPr>
          <w:p w:rsidR="00DA0D71" w:rsidRPr="00DA0D71" w:rsidRDefault="00DA0D71" w:rsidP="00C969B0">
            <w:pPr>
              <w:spacing w:before="120"/>
              <w:jc w:val="center"/>
              <w:rPr>
                <w:rFonts w:ascii="Times New Roman" w:hAnsi="Times New Roman" w:cs="Times New Roman"/>
                <w:i/>
                <w:color w:val="auto"/>
                <w:sz w:val="26"/>
                <w:szCs w:val="26"/>
              </w:rPr>
            </w:pPr>
            <w:r w:rsidRPr="00DA0D71">
              <w:rPr>
                <w:rFonts w:ascii="Times New Roman" w:hAnsi="Times New Roman" w:cs="Times New Roman"/>
                <w:i/>
                <w:color w:val="auto"/>
                <w:sz w:val="26"/>
                <w:szCs w:val="26"/>
              </w:rPr>
              <w:t>(5)</w:t>
            </w:r>
          </w:p>
        </w:tc>
        <w:tc>
          <w:tcPr>
            <w:tcW w:w="728" w:type="pct"/>
            <w:shd w:val="clear" w:color="auto" w:fill="auto"/>
            <w:vAlign w:val="center"/>
          </w:tcPr>
          <w:p w:rsidR="00DA0D71" w:rsidRPr="00DA0D71" w:rsidRDefault="00DA0D71" w:rsidP="00C969B0">
            <w:pPr>
              <w:spacing w:before="120"/>
              <w:jc w:val="center"/>
              <w:rPr>
                <w:rFonts w:ascii="Times New Roman" w:hAnsi="Times New Roman" w:cs="Times New Roman"/>
                <w:i/>
                <w:color w:val="auto"/>
                <w:sz w:val="26"/>
                <w:szCs w:val="26"/>
              </w:rPr>
            </w:pPr>
            <w:r w:rsidRPr="00DA0D71">
              <w:rPr>
                <w:rFonts w:ascii="Times New Roman" w:hAnsi="Times New Roman" w:cs="Times New Roman"/>
                <w:i/>
                <w:color w:val="auto"/>
                <w:sz w:val="26"/>
                <w:szCs w:val="26"/>
              </w:rPr>
              <w:t>(</w:t>
            </w:r>
            <w:r w:rsidRPr="00DA0D71">
              <w:rPr>
                <w:rFonts w:ascii="Times New Roman" w:hAnsi="Times New Roman" w:cs="Times New Roman"/>
                <w:i/>
                <w:color w:val="auto"/>
                <w:sz w:val="26"/>
                <w:szCs w:val="26"/>
                <w:lang w:val="en-US"/>
              </w:rPr>
              <w:t>6</w:t>
            </w:r>
            <w:r w:rsidRPr="00DA0D71">
              <w:rPr>
                <w:rFonts w:ascii="Times New Roman" w:hAnsi="Times New Roman" w:cs="Times New Roman"/>
                <w:i/>
                <w:color w:val="auto"/>
                <w:sz w:val="26"/>
                <w:szCs w:val="26"/>
              </w:rPr>
              <w:t>)</w:t>
            </w:r>
          </w:p>
        </w:tc>
        <w:tc>
          <w:tcPr>
            <w:tcW w:w="360" w:type="pct"/>
            <w:shd w:val="clear" w:color="auto" w:fill="auto"/>
            <w:vAlign w:val="center"/>
          </w:tcPr>
          <w:p w:rsidR="00DA0D71" w:rsidRPr="00DA0D71" w:rsidRDefault="00DA0D71" w:rsidP="00C969B0">
            <w:pPr>
              <w:spacing w:before="120"/>
              <w:jc w:val="center"/>
              <w:rPr>
                <w:rFonts w:ascii="Times New Roman" w:hAnsi="Times New Roman" w:cs="Times New Roman"/>
                <w:i/>
                <w:color w:val="auto"/>
                <w:sz w:val="26"/>
                <w:szCs w:val="26"/>
              </w:rPr>
            </w:pPr>
            <w:r w:rsidRPr="00DA0D71">
              <w:rPr>
                <w:rFonts w:ascii="Times New Roman" w:hAnsi="Times New Roman" w:cs="Times New Roman"/>
                <w:i/>
                <w:color w:val="auto"/>
                <w:sz w:val="26"/>
                <w:szCs w:val="26"/>
              </w:rPr>
              <w:t>(7)</w:t>
            </w:r>
          </w:p>
        </w:tc>
        <w:tc>
          <w:tcPr>
            <w:tcW w:w="923" w:type="pct"/>
            <w:shd w:val="clear" w:color="auto" w:fill="auto"/>
            <w:vAlign w:val="center"/>
          </w:tcPr>
          <w:p w:rsidR="00DA0D71" w:rsidRPr="00DA0D71" w:rsidRDefault="00DA0D71" w:rsidP="00C969B0">
            <w:pPr>
              <w:spacing w:before="120"/>
              <w:jc w:val="center"/>
              <w:rPr>
                <w:rFonts w:ascii="Times New Roman" w:hAnsi="Times New Roman" w:cs="Times New Roman"/>
                <w:i/>
                <w:color w:val="auto"/>
                <w:sz w:val="26"/>
                <w:szCs w:val="26"/>
              </w:rPr>
            </w:pPr>
            <w:r w:rsidRPr="00DA0D71">
              <w:rPr>
                <w:rFonts w:ascii="Times New Roman" w:hAnsi="Times New Roman" w:cs="Times New Roman"/>
                <w:i/>
                <w:color w:val="auto"/>
                <w:sz w:val="26"/>
                <w:szCs w:val="26"/>
              </w:rPr>
              <w:t>(8)</w:t>
            </w:r>
          </w:p>
        </w:tc>
        <w:tc>
          <w:tcPr>
            <w:tcW w:w="632" w:type="pct"/>
            <w:shd w:val="clear" w:color="auto" w:fill="auto"/>
            <w:vAlign w:val="center"/>
          </w:tcPr>
          <w:p w:rsidR="00DA0D71" w:rsidRPr="00DA0D71" w:rsidRDefault="00DA0D71" w:rsidP="00C969B0">
            <w:pPr>
              <w:spacing w:before="120"/>
              <w:jc w:val="center"/>
              <w:rPr>
                <w:rFonts w:ascii="Times New Roman" w:hAnsi="Times New Roman" w:cs="Times New Roman"/>
                <w:i/>
                <w:color w:val="auto"/>
                <w:sz w:val="26"/>
                <w:szCs w:val="26"/>
              </w:rPr>
            </w:pPr>
            <w:r w:rsidRPr="00DA0D71">
              <w:rPr>
                <w:rFonts w:ascii="Times New Roman" w:hAnsi="Times New Roman" w:cs="Times New Roman"/>
                <w:i/>
                <w:color w:val="auto"/>
                <w:sz w:val="26"/>
                <w:szCs w:val="26"/>
              </w:rPr>
              <w:t>(9)</w:t>
            </w:r>
          </w:p>
        </w:tc>
      </w:tr>
      <w:tr w:rsidR="00DA0D71" w:rsidRPr="00DA0D71" w:rsidTr="00C969B0">
        <w:tc>
          <w:tcPr>
            <w:tcW w:w="221" w:type="pct"/>
            <w:vMerge w:val="restart"/>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r w:rsidRPr="00DA0D71">
              <w:rPr>
                <w:rFonts w:ascii="Times New Roman" w:hAnsi="Times New Roman" w:cs="Times New Roman"/>
                <w:color w:val="auto"/>
                <w:sz w:val="26"/>
                <w:szCs w:val="26"/>
              </w:rPr>
              <w:t>1</w:t>
            </w:r>
          </w:p>
        </w:tc>
        <w:tc>
          <w:tcPr>
            <w:tcW w:w="762" w:type="pct"/>
            <w:vMerge w:val="restart"/>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r w:rsidRPr="00DA0D71">
              <w:rPr>
                <w:rFonts w:ascii="Times New Roman" w:hAnsi="Times New Roman" w:cs="Times New Roman"/>
                <w:color w:val="auto"/>
                <w:sz w:val="26"/>
                <w:szCs w:val="26"/>
              </w:rPr>
              <w:t>SP A</w:t>
            </w:r>
          </w:p>
        </w:tc>
        <w:tc>
          <w:tcPr>
            <w:tcW w:w="808" w:type="pct"/>
            <w:vMerge w:val="restart"/>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r w:rsidRPr="00DA0D71">
              <w:rPr>
                <w:rFonts w:ascii="Times New Roman" w:hAnsi="Times New Roman" w:cs="Times New Roman"/>
                <w:color w:val="auto"/>
                <w:sz w:val="26"/>
                <w:szCs w:val="26"/>
              </w:rPr>
              <w:t>Áo sơ mi</w:t>
            </w:r>
          </w:p>
        </w:tc>
        <w:tc>
          <w:tcPr>
            <w:tcW w:w="319" w:type="pct"/>
            <w:vMerge w:val="restart"/>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r w:rsidRPr="00DA0D71">
              <w:rPr>
                <w:rFonts w:ascii="Times New Roman" w:hAnsi="Times New Roman" w:cs="Times New Roman"/>
                <w:color w:val="auto"/>
                <w:sz w:val="26"/>
                <w:szCs w:val="26"/>
              </w:rPr>
              <w:t>cái</w:t>
            </w:r>
          </w:p>
        </w:tc>
        <w:tc>
          <w:tcPr>
            <w:tcW w:w="247" w:type="pct"/>
            <w:shd w:val="clear" w:color="auto" w:fill="auto"/>
            <w:vAlign w:val="center"/>
          </w:tcPr>
          <w:p w:rsidR="00DA0D71" w:rsidRPr="00DA0D71" w:rsidRDefault="00DA0D71" w:rsidP="00C969B0">
            <w:pPr>
              <w:spacing w:before="120"/>
              <w:rPr>
                <w:rFonts w:ascii="Times New Roman" w:hAnsi="Times New Roman" w:cs="Times New Roman"/>
                <w:color w:val="auto"/>
                <w:sz w:val="26"/>
                <w:szCs w:val="26"/>
              </w:rPr>
            </w:pPr>
            <w:r w:rsidRPr="00DA0D71">
              <w:rPr>
                <w:rFonts w:ascii="Times New Roman" w:hAnsi="Times New Roman" w:cs="Times New Roman"/>
                <w:color w:val="auto"/>
                <w:sz w:val="26"/>
                <w:szCs w:val="26"/>
              </w:rPr>
              <w:t>VI</w:t>
            </w:r>
          </w:p>
        </w:tc>
        <w:tc>
          <w:tcPr>
            <w:tcW w:w="728" w:type="pct"/>
            <w:shd w:val="clear" w:color="auto" w:fill="auto"/>
            <w:vAlign w:val="center"/>
          </w:tcPr>
          <w:p w:rsidR="00DA0D71" w:rsidRPr="00DA0D71" w:rsidRDefault="00DA0D71" w:rsidP="00C969B0">
            <w:pPr>
              <w:spacing w:before="120"/>
              <w:rPr>
                <w:rFonts w:ascii="Times New Roman" w:hAnsi="Times New Roman" w:cs="Times New Roman"/>
                <w:color w:val="auto"/>
                <w:sz w:val="26"/>
                <w:szCs w:val="26"/>
              </w:rPr>
            </w:pPr>
            <w:r w:rsidRPr="00DA0D71">
              <w:rPr>
                <w:rFonts w:ascii="Times New Roman" w:hAnsi="Times New Roman" w:cs="Times New Roman"/>
                <w:color w:val="auto"/>
                <w:sz w:val="26"/>
                <w:szCs w:val="26"/>
              </w:rPr>
              <w:t>Vải 100% cotton</w:t>
            </w:r>
          </w:p>
        </w:tc>
        <w:tc>
          <w:tcPr>
            <w:tcW w:w="360" w:type="pct"/>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r w:rsidRPr="00DA0D71">
              <w:rPr>
                <w:rFonts w:ascii="Times New Roman" w:hAnsi="Times New Roman" w:cs="Times New Roman"/>
                <w:color w:val="auto"/>
                <w:sz w:val="26"/>
                <w:szCs w:val="26"/>
              </w:rPr>
              <w:t>met</w:t>
            </w:r>
          </w:p>
        </w:tc>
        <w:tc>
          <w:tcPr>
            <w:tcW w:w="923" w:type="pct"/>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r w:rsidRPr="00DA0D71">
              <w:rPr>
                <w:rFonts w:ascii="Times New Roman" w:hAnsi="Times New Roman" w:cs="Times New Roman"/>
                <w:color w:val="auto"/>
                <w:sz w:val="26"/>
                <w:szCs w:val="26"/>
              </w:rPr>
              <w:t>1,2</w:t>
            </w:r>
          </w:p>
        </w:tc>
        <w:tc>
          <w:tcPr>
            <w:tcW w:w="632" w:type="pct"/>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r>
      <w:tr w:rsidR="00DA0D71" w:rsidRPr="00DA0D71" w:rsidTr="00C969B0">
        <w:tc>
          <w:tcPr>
            <w:tcW w:w="221" w:type="pct"/>
            <w:vMerge/>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c>
          <w:tcPr>
            <w:tcW w:w="762" w:type="pct"/>
            <w:vMerge/>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c>
          <w:tcPr>
            <w:tcW w:w="808" w:type="pct"/>
            <w:vMerge/>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c>
          <w:tcPr>
            <w:tcW w:w="319" w:type="pct"/>
            <w:vMerge/>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c>
          <w:tcPr>
            <w:tcW w:w="247" w:type="pct"/>
            <w:shd w:val="clear" w:color="auto" w:fill="auto"/>
            <w:vAlign w:val="center"/>
          </w:tcPr>
          <w:p w:rsidR="00DA0D71" w:rsidRPr="00DA0D71" w:rsidRDefault="00DA0D71" w:rsidP="00C969B0">
            <w:pPr>
              <w:spacing w:before="120"/>
              <w:rPr>
                <w:rFonts w:ascii="Times New Roman" w:hAnsi="Times New Roman" w:cs="Times New Roman"/>
                <w:color w:val="auto"/>
                <w:sz w:val="26"/>
                <w:szCs w:val="26"/>
              </w:rPr>
            </w:pPr>
            <w:r w:rsidRPr="00DA0D71">
              <w:rPr>
                <w:rFonts w:ascii="Times New Roman" w:hAnsi="Times New Roman" w:cs="Times New Roman"/>
                <w:color w:val="auto"/>
                <w:sz w:val="26"/>
                <w:szCs w:val="26"/>
              </w:rPr>
              <w:t>VI</w:t>
            </w:r>
          </w:p>
        </w:tc>
        <w:tc>
          <w:tcPr>
            <w:tcW w:w="728" w:type="pct"/>
            <w:shd w:val="clear" w:color="auto" w:fill="auto"/>
            <w:vAlign w:val="center"/>
          </w:tcPr>
          <w:p w:rsidR="00DA0D71" w:rsidRPr="00DA0D71" w:rsidRDefault="00DA0D71" w:rsidP="00C969B0">
            <w:pPr>
              <w:spacing w:before="120"/>
              <w:rPr>
                <w:rFonts w:ascii="Times New Roman" w:hAnsi="Times New Roman" w:cs="Times New Roman"/>
                <w:color w:val="auto"/>
                <w:sz w:val="26"/>
                <w:szCs w:val="26"/>
              </w:rPr>
            </w:pPr>
            <w:r w:rsidRPr="00DA0D71">
              <w:rPr>
                <w:rFonts w:ascii="Times New Roman" w:hAnsi="Times New Roman" w:cs="Times New Roman"/>
                <w:color w:val="auto"/>
                <w:sz w:val="26"/>
                <w:szCs w:val="26"/>
              </w:rPr>
              <w:t>Vải 100% cotton</w:t>
            </w:r>
          </w:p>
        </w:tc>
        <w:tc>
          <w:tcPr>
            <w:tcW w:w="360" w:type="pct"/>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r w:rsidRPr="00DA0D71">
              <w:rPr>
                <w:rFonts w:ascii="Times New Roman" w:hAnsi="Times New Roman" w:cs="Times New Roman"/>
                <w:color w:val="auto"/>
                <w:sz w:val="26"/>
                <w:szCs w:val="26"/>
              </w:rPr>
              <w:t>met</w:t>
            </w:r>
          </w:p>
        </w:tc>
        <w:tc>
          <w:tcPr>
            <w:tcW w:w="923" w:type="pct"/>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r w:rsidRPr="00DA0D71">
              <w:rPr>
                <w:rFonts w:ascii="Times New Roman" w:hAnsi="Times New Roman" w:cs="Times New Roman"/>
                <w:color w:val="auto"/>
                <w:sz w:val="26"/>
                <w:szCs w:val="26"/>
              </w:rPr>
              <w:t>0,3</w:t>
            </w:r>
          </w:p>
        </w:tc>
        <w:tc>
          <w:tcPr>
            <w:tcW w:w="632" w:type="pct"/>
            <w:shd w:val="clear" w:color="auto" w:fill="auto"/>
            <w:vAlign w:val="center"/>
          </w:tcPr>
          <w:p w:rsidR="00DA0D71" w:rsidRPr="00DA0D71" w:rsidRDefault="00DA0D71" w:rsidP="00C969B0">
            <w:pPr>
              <w:spacing w:before="120"/>
              <w:jc w:val="center"/>
              <w:rPr>
                <w:rFonts w:ascii="Times New Roman" w:hAnsi="Times New Roman" w:cs="Times New Roman"/>
                <w:b/>
                <w:color w:val="auto"/>
                <w:sz w:val="26"/>
                <w:szCs w:val="26"/>
              </w:rPr>
            </w:pPr>
            <w:r w:rsidRPr="00DA0D71">
              <w:rPr>
                <w:rFonts w:ascii="Times New Roman" w:hAnsi="Times New Roman" w:cs="Times New Roman"/>
                <w:b/>
                <w:color w:val="auto"/>
                <w:sz w:val="26"/>
                <w:szCs w:val="26"/>
              </w:rPr>
              <w:t>X</w:t>
            </w:r>
          </w:p>
        </w:tc>
      </w:tr>
      <w:tr w:rsidR="00DA0D71" w:rsidRPr="00DA0D71" w:rsidTr="00C969B0">
        <w:tc>
          <w:tcPr>
            <w:tcW w:w="221" w:type="pct"/>
            <w:vMerge/>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c>
          <w:tcPr>
            <w:tcW w:w="762" w:type="pct"/>
            <w:vMerge/>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c>
          <w:tcPr>
            <w:tcW w:w="808" w:type="pct"/>
            <w:vMerge/>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c>
          <w:tcPr>
            <w:tcW w:w="319" w:type="pct"/>
            <w:vMerge/>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c>
          <w:tcPr>
            <w:tcW w:w="247" w:type="pct"/>
            <w:shd w:val="clear" w:color="auto" w:fill="auto"/>
            <w:vAlign w:val="center"/>
          </w:tcPr>
          <w:p w:rsidR="00DA0D71" w:rsidRPr="00DA0D71" w:rsidRDefault="00DA0D71" w:rsidP="00C969B0">
            <w:pPr>
              <w:spacing w:before="120"/>
              <w:rPr>
                <w:rFonts w:ascii="Times New Roman" w:hAnsi="Times New Roman" w:cs="Times New Roman"/>
                <w:color w:val="auto"/>
                <w:sz w:val="26"/>
                <w:szCs w:val="26"/>
              </w:rPr>
            </w:pPr>
            <w:r w:rsidRPr="00DA0D71">
              <w:rPr>
                <w:rFonts w:ascii="Times New Roman" w:hAnsi="Times New Roman" w:cs="Times New Roman"/>
                <w:color w:val="auto"/>
                <w:sz w:val="26"/>
                <w:szCs w:val="26"/>
              </w:rPr>
              <w:t>K</w:t>
            </w:r>
          </w:p>
        </w:tc>
        <w:tc>
          <w:tcPr>
            <w:tcW w:w="728" w:type="pct"/>
            <w:shd w:val="clear" w:color="auto" w:fill="auto"/>
            <w:vAlign w:val="center"/>
          </w:tcPr>
          <w:p w:rsidR="00DA0D71" w:rsidRPr="00DA0D71" w:rsidRDefault="00DA0D71" w:rsidP="00C969B0">
            <w:pPr>
              <w:spacing w:before="120"/>
              <w:rPr>
                <w:rFonts w:ascii="Times New Roman" w:hAnsi="Times New Roman" w:cs="Times New Roman"/>
                <w:color w:val="auto"/>
                <w:sz w:val="26"/>
                <w:szCs w:val="26"/>
              </w:rPr>
            </w:pPr>
            <w:r w:rsidRPr="00DA0D71">
              <w:rPr>
                <w:rFonts w:ascii="Times New Roman" w:hAnsi="Times New Roman" w:cs="Times New Roman"/>
                <w:color w:val="auto"/>
                <w:sz w:val="26"/>
                <w:szCs w:val="26"/>
              </w:rPr>
              <w:t>Dây kéo</w:t>
            </w:r>
          </w:p>
        </w:tc>
        <w:tc>
          <w:tcPr>
            <w:tcW w:w="360" w:type="pct"/>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r w:rsidRPr="00DA0D71">
              <w:rPr>
                <w:rFonts w:ascii="Times New Roman" w:hAnsi="Times New Roman" w:cs="Times New Roman"/>
                <w:color w:val="auto"/>
                <w:sz w:val="26"/>
                <w:szCs w:val="26"/>
              </w:rPr>
              <w:t>cái</w:t>
            </w:r>
          </w:p>
        </w:tc>
        <w:tc>
          <w:tcPr>
            <w:tcW w:w="923" w:type="pct"/>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r w:rsidRPr="00DA0D71">
              <w:rPr>
                <w:rFonts w:ascii="Times New Roman" w:hAnsi="Times New Roman" w:cs="Times New Roman"/>
                <w:color w:val="auto"/>
                <w:sz w:val="26"/>
                <w:szCs w:val="26"/>
              </w:rPr>
              <w:t>1</w:t>
            </w:r>
          </w:p>
        </w:tc>
        <w:tc>
          <w:tcPr>
            <w:tcW w:w="632" w:type="pct"/>
            <w:shd w:val="clear" w:color="auto" w:fill="auto"/>
            <w:vAlign w:val="center"/>
          </w:tcPr>
          <w:p w:rsidR="00DA0D71" w:rsidRPr="00DA0D71" w:rsidRDefault="00DA0D71" w:rsidP="00C969B0">
            <w:pPr>
              <w:spacing w:before="120"/>
              <w:jc w:val="center"/>
              <w:rPr>
                <w:rFonts w:ascii="Times New Roman" w:hAnsi="Times New Roman" w:cs="Times New Roman"/>
                <w:b/>
                <w:color w:val="auto"/>
                <w:sz w:val="26"/>
                <w:szCs w:val="26"/>
                <w:lang w:val="en-US"/>
              </w:rPr>
            </w:pPr>
            <w:r w:rsidRPr="00DA0D71">
              <w:rPr>
                <w:rFonts w:ascii="Times New Roman" w:hAnsi="Times New Roman" w:cs="Times New Roman"/>
                <w:b/>
                <w:color w:val="auto"/>
                <w:sz w:val="26"/>
                <w:szCs w:val="26"/>
                <w:lang w:val="en-US"/>
              </w:rPr>
              <w:t>X</w:t>
            </w:r>
          </w:p>
        </w:tc>
      </w:tr>
      <w:tr w:rsidR="00DA0D71" w:rsidRPr="00DA0D71" w:rsidTr="00C969B0">
        <w:tc>
          <w:tcPr>
            <w:tcW w:w="221" w:type="pct"/>
            <w:vMerge/>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c>
          <w:tcPr>
            <w:tcW w:w="762" w:type="pct"/>
            <w:vMerge/>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c>
          <w:tcPr>
            <w:tcW w:w="808" w:type="pct"/>
            <w:vMerge/>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c>
          <w:tcPr>
            <w:tcW w:w="319" w:type="pct"/>
            <w:vMerge/>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c>
          <w:tcPr>
            <w:tcW w:w="247" w:type="pct"/>
            <w:shd w:val="clear" w:color="auto" w:fill="auto"/>
            <w:vAlign w:val="center"/>
          </w:tcPr>
          <w:p w:rsidR="00DA0D71" w:rsidRPr="00DA0D71" w:rsidRDefault="00DA0D71" w:rsidP="00C969B0">
            <w:pPr>
              <w:spacing w:before="120"/>
              <w:rPr>
                <w:rFonts w:ascii="Times New Roman" w:hAnsi="Times New Roman" w:cs="Times New Roman"/>
                <w:color w:val="auto"/>
                <w:sz w:val="26"/>
                <w:szCs w:val="26"/>
              </w:rPr>
            </w:pPr>
            <w:r w:rsidRPr="00DA0D71">
              <w:rPr>
                <w:rFonts w:ascii="Times New Roman" w:hAnsi="Times New Roman" w:cs="Times New Roman"/>
                <w:color w:val="auto"/>
                <w:sz w:val="26"/>
                <w:szCs w:val="26"/>
              </w:rPr>
              <w:t>P</w:t>
            </w:r>
          </w:p>
        </w:tc>
        <w:tc>
          <w:tcPr>
            <w:tcW w:w="728" w:type="pct"/>
            <w:shd w:val="clear" w:color="auto" w:fill="auto"/>
            <w:vAlign w:val="center"/>
          </w:tcPr>
          <w:p w:rsidR="00DA0D71" w:rsidRPr="00DA0D71" w:rsidRDefault="00DA0D71" w:rsidP="00C969B0">
            <w:pPr>
              <w:spacing w:before="120"/>
              <w:rPr>
                <w:rFonts w:ascii="Times New Roman" w:hAnsi="Times New Roman" w:cs="Times New Roman"/>
                <w:color w:val="auto"/>
                <w:sz w:val="26"/>
                <w:szCs w:val="26"/>
              </w:rPr>
            </w:pPr>
            <w:r w:rsidRPr="00DA0D71">
              <w:rPr>
                <w:rFonts w:ascii="Times New Roman" w:hAnsi="Times New Roman" w:cs="Times New Roman"/>
                <w:color w:val="auto"/>
                <w:sz w:val="26"/>
                <w:szCs w:val="26"/>
              </w:rPr>
              <w:t>Phấn</w:t>
            </w:r>
          </w:p>
        </w:tc>
        <w:tc>
          <w:tcPr>
            <w:tcW w:w="360" w:type="pct"/>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r w:rsidRPr="00DA0D71">
              <w:rPr>
                <w:rFonts w:ascii="Times New Roman" w:hAnsi="Times New Roman" w:cs="Times New Roman"/>
                <w:color w:val="auto"/>
                <w:sz w:val="26"/>
                <w:szCs w:val="26"/>
              </w:rPr>
              <w:t>viên</w:t>
            </w:r>
          </w:p>
        </w:tc>
        <w:tc>
          <w:tcPr>
            <w:tcW w:w="923" w:type="pct"/>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c>
          <w:tcPr>
            <w:tcW w:w="632" w:type="pct"/>
            <w:shd w:val="clear" w:color="auto" w:fill="auto"/>
            <w:vAlign w:val="center"/>
          </w:tcPr>
          <w:p w:rsidR="00DA0D71" w:rsidRPr="00DA0D71" w:rsidRDefault="00DA0D71" w:rsidP="00C969B0">
            <w:pPr>
              <w:spacing w:before="120"/>
              <w:jc w:val="center"/>
              <w:rPr>
                <w:rFonts w:ascii="Times New Roman" w:hAnsi="Times New Roman" w:cs="Times New Roman"/>
                <w:b/>
                <w:color w:val="auto"/>
                <w:sz w:val="26"/>
                <w:szCs w:val="26"/>
              </w:rPr>
            </w:pPr>
            <w:r w:rsidRPr="00DA0D71">
              <w:rPr>
                <w:rFonts w:ascii="Times New Roman" w:hAnsi="Times New Roman" w:cs="Times New Roman"/>
                <w:b/>
                <w:color w:val="auto"/>
                <w:sz w:val="26"/>
                <w:szCs w:val="26"/>
              </w:rPr>
              <w:t>KXDĐM</w:t>
            </w:r>
          </w:p>
        </w:tc>
      </w:tr>
      <w:tr w:rsidR="00DA0D71" w:rsidRPr="00DA0D71" w:rsidTr="00C969B0">
        <w:tc>
          <w:tcPr>
            <w:tcW w:w="221" w:type="pct"/>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c>
          <w:tcPr>
            <w:tcW w:w="762" w:type="pct"/>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c>
          <w:tcPr>
            <w:tcW w:w="808" w:type="pct"/>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c>
          <w:tcPr>
            <w:tcW w:w="319" w:type="pct"/>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c>
          <w:tcPr>
            <w:tcW w:w="247" w:type="pct"/>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c>
          <w:tcPr>
            <w:tcW w:w="728" w:type="pct"/>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c>
          <w:tcPr>
            <w:tcW w:w="360" w:type="pct"/>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c>
          <w:tcPr>
            <w:tcW w:w="923" w:type="pct"/>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c>
          <w:tcPr>
            <w:tcW w:w="632" w:type="pct"/>
            <w:shd w:val="clear" w:color="auto" w:fill="auto"/>
            <w:vAlign w:val="center"/>
          </w:tcPr>
          <w:p w:rsidR="00DA0D71" w:rsidRPr="00DA0D71" w:rsidRDefault="00DA0D71" w:rsidP="00C969B0">
            <w:pPr>
              <w:spacing w:before="120"/>
              <w:jc w:val="center"/>
              <w:rPr>
                <w:rFonts w:ascii="Times New Roman" w:hAnsi="Times New Roman" w:cs="Times New Roman"/>
                <w:color w:val="auto"/>
                <w:sz w:val="26"/>
                <w:szCs w:val="26"/>
              </w:rPr>
            </w:pPr>
          </w:p>
        </w:tc>
      </w:tr>
    </w:tbl>
    <w:p w:rsidR="00DA0D71" w:rsidRPr="00DA0D71" w:rsidRDefault="00DA0D71" w:rsidP="00DA0D71">
      <w:pPr>
        <w:spacing w:before="120"/>
        <w:rPr>
          <w:rFonts w:ascii="Times New Roman" w:hAnsi="Times New Roman" w:cs="Times New Roman"/>
          <w:b/>
          <w:color w:val="auto"/>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0"/>
        <w:gridCol w:w="6480"/>
      </w:tblGrid>
      <w:tr w:rsidR="00DA0D71" w:rsidRPr="00DA0D71" w:rsidTr="00C969B0">
        <w:tc>
          <w:tcPr>
            <w:tcW w:w="6588" w:type="dxa"/>
            <w:vAlign w:val="center"/>
          </w:tcPr>
          <w:p w:rsidR="00DA0D71" w:rsidRPr="00DA0D71" w:rsidRDefault="00DA0D71" w:rsidP="00C969B0">
            <w:pPr>
              <w:spacing w:before="120"/>
              <w:jc w:val="center"/>
              <w:rPr>
                <w:rFonts w:ascii="Times New Roman" w:hAnsi="Times New Roman" w:cs="Times New Roman"/>
                <w:i/>
                <w:color w:val="auto"/>
                <w:sz w:val="26"/>
                <w:szCs w:val="26"/>
                <w:lang w:val="en-US"/>
              </w:rPr>
            </w:pPr>
            <w:r w:rsidRPr="00DA0D71">
              <w:rPr>
                <w:rFonts w:ascii="Times New Roman" w:hAnsi="Times New Roman" w:cs="Times New Roman"/>
                <w:b/>
                <w:color w:val="auto"/>
                <w:sz w:val="26"/>
                <w:szCs w:val="26"/>
              </w:rPr>
              <w:t>(1</w:t>
            </w:r>
            <w:r w:rsidRPr="00DA0D71">
              <w:rPr>
                <w:rFonts w:ascii="Times New Roman" w:hAnsi="Times New Roman" w:cs="Times New Roman"/>
                <w:b/>
                <w:color w:val="auto"/>
                <w:sz w:val="26"/>
                <w:szCs w:val="26"/>
                <w:lang w:val="en-US"/>
              </w:rPr>
              <w:t>0</w:t>
            </w:r>
            <w:r w:rsidRPr="00DA0D71">
              <w:rPr>
                <w:rFonts w:ascii="Times New Roman" w:hAnsi="Times New Roman" w:cs="Times New Roman"/>
                <w:b/>
                <w:color w:val="auto"/>
                <w:sz w:val="26"/>
                <w:szCs w:val="26"/>
              </w:rPr>
              <w:t>) NGƯỜI LẬP</w:t>
            </w:r>
            <w:r w:rsidRPr="00DA0D71">
              <w:rPr>
                <w:rFonts w:ascii="Times New Roman" w:hAnsi="Times New Roman" w:cs="Times New Roman"/>
                <w:color w:val="auto"/>
                <w:sz w:val="26"/>
                <w:szCs w:val="26"/>
                <w:lang w:val="en-US"/>
              </w:rPr>
              <w:br/>
            </w:r>
            <w:r w:rsidRPr="00DA0D71">
              <w:rPr>
                <w:rFonts w:ascii="Times New Roman" w:hAnsi="Times New Roman" w:cs="Times New Roman"/>
                <w:i/>
                <w:color w:val="auto"/>
                <w:sz w:val="26"/>
                <w:szCs w:val="26"/>
              </w:rPr>
              <w:t>(Ký, ghi rõ họ tên)</w:t>
            </w:r>
          </w:p>
        </w:tc>
        <w:tc>
          <w:tcPr>
            <w:tcW w:w="6588" w:type="dxa"/>
            <w:vAlign w:val="center"/>
          </w:tcPr>
          <w:p w:rsidR="00DA0D71" w:rsidRPr="00DA0D71" w:rsidRDefault="00DA0D71" w:rsidP="00C969B0">
            <w:pPr>
              <w:spacing w:before="120"/>
              <w:jc w:val="center"/>
              <w:rPr>
                <w:rFonts w:ascii="Times New Roman" w:hAnsi="Times New Roman" w:cs="Times New Roman"/>
                <w:i/>
                <w:color w:val="auto"/>
                <w:sz w:val="26"/>
                <w:szCs w:val="26"/>
              </w:rPr>
            </w:pPr>
            <w:r w:rsidRPr="00DA0D71">
              <w:rPr>
                <w:rFonts w:ascii="Times New Roman" w:hAnsi="Times New Roman" w:cs="Times New Roman"/>
                <w:b/>
                <w:color w:val="auto"/>
                <w:sz w:val="26"/>
                <w:szCs w:val="26"/>
              </w:rPr>
              <w:t>(1</w:t>
            </w:r>
            <w:r w:rsidRPr="00DA0D71">
              <w:rPr>
                <w:rFonts w:ascii="Times New Roman" w:hAnsi="Times New Roman" w:cs="Times New Roman"/>
                <w:b/>
                <w:color w:val="auto"/>
                <w:sz w:val="26"/>
                <w:szCs w:val="26"/>
                <w:lang w:val="en-US"/>
              </w:rPr>
              <w:t>1</w:t>
            </w:r>
            <w:r w:rsidRPr="00DA0D71">
              <w:rPr>
                <w:rFonts w:ascii="Times New Roman" w:hAnsi="Times New Roman" w:cs="Times New Roman"/>
                <w:b/>
                <w:color w:val="auto"/>
                <w:sz w:val="26"/>
                <w:szCs w:val="26"/>
              </w:rPr>
              <w:t>) NGƯỜI ĐẠI DIỆN THEO PHÁP LUẬT CỦA T</w:t>
            </w:r>
            <w:r w:rsidRPr="00DA0D71">
              <w:rPr>
                <w:rFonts w:ascii="Times New Roman" w:hAnsi="Times New Roman" w:cs="Times New Roman"/>
                <w:b/>
                <w:color w:val="auto"/>
                <w:sz w:val="26"/>
                <w:szCs w:val="26"/>
                <w:lang w:val="en-US"/>
              </w:rPr>
              <w:t>Ổ</w:t>
            </w:r>
            <w:r w:rsidRPr="00DA0D71">
              <w:rPr>
                <w:rFonts w:ascii="Times New Roman" w:hAnsi="Times New Roman" w:cs="Times New Roman"/>
                <w:b/>
                <w:color w:val="auto"/>
                <w:sz w:val="26"/>
                <w:szCs w:val="26"/>
              </w:rPr>
              <w:t xml:space="preserve"> CHỨC, CÁ NHÂN</w:t>
            </w:r>
            <w:r w:rsidRPr="00DA0D71">
              <w:rPr>
                <w:rFonts w:ascii="Times New Roman" w:hAnsi="Times New Roman" w:cs="Times New Roman"/>
                <w:color w:val="auto"/>
                <w:sz w:val="26"/>
                <w:szCs w:val="26"/>
                <w:lang w:val="en-US"/>
              </w:rPr>
              <w:br/>
            </w:r>
            <w:r w:rsidRPr="00DA0D71">
              <w:rPr>
                <w:rFonts w:ascii="Times New Roman" w:hAnsi="Times New Roman" w:cs="Times New Roman"/>
                <w:i/>
                <w:color w:val="auto"/>
                <w:sz w:val="26"/>
                <w:szCs w:val="26"/>
              </w:rPr>
              <w:t>(K</w:t>
            </w:r>
            <w:r w:rsidRPr="00DA0D71">
              <w:rPr>
                <w:rFonts w:ascii="Times New Roman" w:hAnsi="Times New Roman" w:cs="Times New Roman"/>
                <w:i/>
                <w:color w:val="auto"/>
                <w:sz w:val="26"/>
                <w:szCs w:val="26"/>
                <w:lang w:val="en-US"/>
              </w:rPr>
              <w:t>ý</w:t>
            </w:r>
            <w:r w:rsidRPr="00DA0D71">
              <w:rPr>
                <w:rFonts w:ascii="Times New Roman" w:hAnsi="Times New Roman" w:cs="Times New Roman"/>
                <w:i/>
                <w:color w:val="auto"/>
                <w:sz w:val="26"/>
                <w:szCs w:val="26"/>
              </w:rPr>
              <w:t>, đóng dấu, ghi rõ họ tên)</w:t>
            </w:r>
          </w:p>
        </w:tc>
      </w:tr>
    </w:tbl>
    <w:p w:rsidR="00DA0D71" w:rsidRPr="00DA0D71" w:rsidRDefault="00DA0D71" w:rsidP="00DA0D71">
      <w:pPr>
        <w:spacing w:before="120"/>
        <w:rPr>
          <w:rFonts w:ascii="Times New Roman" w:hAnsi="Times New Roman" w:cs="Times New Roman"/>
          <w:b/>
          <w:i/>
          <w:color w:val="auto"/>
          <w:sz w:val="26"/>
          <w:szCs w:val="26"/>
          <w:lang w:val="en-US"/>
        </w:rPr>
      </w:pPr>
      <w:bookmarkStart w:id="0" w:name="_GoBack"/>
      <w:bookmarkEnd w:id="0"/>
    </w:p>
    <w:p w:rsidR="00DA0D71" w:rsidRPr="00DA0D71" w:rsidRDefault="00DA0D71" w:rsidP="00DA0D71">
      <w:pPr>
        <w:spacing w:before="120"/>
        <w:jc w:val="both"/>
        <w:rPr>
          <w:rFonts w:ascii="Times New Roman" w:hAnsi="Times New Roman" w:cs="Times New Roman"/>
          <w:b/>
          <w:i/>
          <w:color w:val="auto"/>
          <w:sz w:val="26"/>
          <w:szCs w:val="26"/>
          <w:lang w:val="en-US"/>
        </w:rPr>
      </w:pPr>
      <w:r w:rsidRPr="00DA0D71">
        <w:rPr>
          <w:rFonts w:ascii="Times New Roman" w:hAnsi="Times New Roman" w:cs="Times New Roman"/>
          <w:b/>
          <w:i/>
          <w:color w:val="auto"/>
          <w:sz w:val="26"/>
          <w:szCs w:val="26"/>
        </w:rPr>
        <w:lastRenderedPageBreak/>
        <w:t>1. Hướng dẫn lập Mẫu s</w:t>
      </w:r>
      <w:r w:rsidRPr="00DA0D71">
        <w:rPr>
          <w:rFonts w:ascii="Times New Roman" w:hAnsi="Times New Roman" w:cs="Times New Roman"/>
          <w:b/>
          <w:i/>
          <w:color w:val="auto"/>
          <w:sz w:val="26"/>
          <w:szCs w:val="26"/>
          <w:lang w:val="en-US"/>
        </w:rPr>
        <w:t>ố</w:t>
      </w:r>
      <w:r w:rsidRPr="00DA0D71">
        <w:rPr>
          <w:rFonts w:ascii="Times New Roman" w:hAnsi="Times New Roman" w:cs="Times New Roman"/>
          <w:b/>
          <w:i/>
          <w:color w:val="auto"/>
          <w:sz w:val="26"/>
          <w:szCs w:val="26"/>
        </w:rPr>
        <w:t xml:space="preserve"> 16/ĐMTT-GSQL:</w:t>
      </w:r>
    </w:p>
    <w:p w:rsidR="00DA0D71" w:rsidRPr="00DA0D71" w:rsidRDefault="00DA0D71" w:rsidP="00DA0D71">
      <w:pPr>
        <w:spacing w:before="120"/>
        <w:jc w:val="both"/>
        <w:rPr>
          <w:rFonts w:ascii="Times New Roman" w:hAnsi="Times New Roman" w:cs="Times New Roman"/>
          <w:color w:val="auto"/>
          <w:sz w:val="26"/>
          <w:szCs w:val="26"/>
        </w:rPr>
      </w:pPr>
      <w:r w:rsidRPr="00DA0D71">
        <w:rPr>
          <w:rFonts w:ascii="Times New Roman" w:hAnsi="Times New Roman" w:cs="Times New Roman"/>
          <w:color w:val="auto"/>
          <w:sz w:val="26"/>
          <w:szCs w:val="26"/>
        </w:rPr>
        <w:t>Cột (2): Mã sản phẩm xuất khẩu tại cột này phải thống nhất với mã sản phẩm đã khai trên tờ khai hải quan</w:t>
      </w:r>
    </w:p>
    <w:p w:rsidR="00DA0D71" w:rsidRPr="00DA0D71" w:rsidRDefault="00DA0D71" w:rsidP="00DA0D71">
      <w:pPr>
        <w:spacing w:before="120"/>
        <w:jc w:val="both"/>
        <w:rPr>
          <w:rFonts w:ascii="Times New Roman" w:hAnsi="Times New Roman" w:cs="Times New Roman"/>
          <w:color w:val="auto"/>
          <w:sz w:val="26"/>
          <w:szCs w:val="26"/>
        </w:rPr>
      </w:pPr>
      <w:r w:rsidRPr="00DA0D71">
        <w:rPr>
          <w:rFonts w:ascii="Times New Roman" w:hAnsi="Times New Roman" w:cs="Times New Roman"/>
          <w:color w:val="auto"/>
          <w:sz w:val="26"/>
          <w:szCs w:val="26"/>
        </w:rPr>
        <w:t>Cột (3): Tên sản phẩm xuất khẩu tại cột này phải thống nhất với tên sản phẩm xuất khẩu đã khai trên tờ khai hải quan</w:t>
      </w:r>
    </w:p>
    <w:p w:rsidR="00DA0D71" w:rsidRPr="00DA0D71" w:rsidRDefault="00DA0D71" w:rsidP="00DA0D71">
      <w:pPr>
        <w:spacing w:before="120"/>
        <w:jc w:val="both"/>
        <w:rPr>
          <w:rFonts w:ascii="Times New Roman" w:hAnsi="Times New Roman" w:cs="Times New Roman"/>
          <w:color w:val="auto"/>
          <w:sz w:val="26"/>
          <w:szCs w:val="26"/>
        </w:rPr>
      </w:pPr>
      <w:r w:rsidRPr="00DA0D71">
        <w:rPr>
          <w:rFonts w:ascii="Times New Roman" w:hAnsi="Times New Roman" w:cs="Times New Roman"/>
          <w:color w:val="auto"/>
          <w:sz w:val="26"/>
          <w:szCs w:val="26"/>
        </w:rPr>
        <w:t>Cột (4): Đơn vị tính của sản phẩm xuất khẩu: sử dụng thống nhất với mã đơn vị tính doanh nghiệp quản lý tại nhà xưởng sản xuất, với đơn vị tính đã khai báo trên tờ khai hải quan.</w:t>
      </w:r>
    </w:p>
    <w:p w:rsidR="00DA0D71" w:rsidRPr="00DA0D71" w:rsidRDefault="00DA0D71" w:rsidP="00DA0D71">
      <w:pPr>
        <w:spacing w:before="120"/>
        <w:jc w:val="both"/>
        <w:rPr>
          <w:rFonts w:ascii="Times New Roman" w:hAnsi="Times New Roman" w:cs="Times New Roman"/>
          <w:color w:val="auto"/>
          <w:sz w:val="26"/>
          <w:szCs w:val="26"/>
        </w:rPr>
      </w:pPr>
      <w:r w:rsidRPr="00DA0D71">
        <w:rPr>
          <w:rFonts w:ascii="Times New Roman" w:hAnsi="Times New Roman" w:cs="Times New Roman"/>
          <w:color w:val="auto"/>
          <w:sz w:val="26"/>
          <w:szCs w:val="26"/>
        </w:rPr>
        <w:t xml:space="preserve">Cột (5): Mã của nguyên liệu, vật tư (bao gồm cả nhập khẩu, mua </w:t>
      </w:r>
      <w:r w:rsidRPr="00DA0D71">
        <w:rPr>
          <w:rFonts w:ascii="Times New Roman" w:hAnsi="Times New Roman" w:cs="Times New Roman"/>
          <w:color w:val="auto"/>
          <w:sz w:val="26"/>
          <w:szCs w:val="26"/>
          <w:lang w:val="en-US"/>
        </w:rPr>
        <w:t>tr</w:t>
      </w:r>
      <w:r w:rsidRPr="00DA0D71">
        <w:rPr>
          <w:rFonts w:ascii="Times New Roman" w:hAnsi="Times New Roman" w:cs="Times New Roman"/>
          <w:color w:val="auto"/>
          <w:sz w:val="26"/>
          <w:szCs w:val="26"/>
        </w:rPr>
        <w:t>ong nước) để sản xuất ra 01 đơn vị sản phẩm. Trường hợp nguyên liệu, vật tư nhập khẩu để gia công, sản xuất hàng hóa xuất khẩu th</w:t>
      </w:r>
      <w:r w:rsidRPr="00DA0D71">
        <w:rPr>
          <w:rFonts w:ascii="Times New Roman" w:hAnsi="Times New Roman" w:cs="Times New Roman"/>
          <w:color w:val="auto"/>
          <w:sz w:val="26"/>
          <w:szCs w:val="26"/>
          <w:lang w:val="en-US"/>
        </w:rPr>
        <w:t>ì</w:t>
      </w:r>
      <w:r w:rsidRPr="00DA0D71">
        <w:rPr>
          <w:rFonts w:ascii="Times New Roman" w:hAnsi="Times New Roman" w:cs="Times New Roman"/>
          <w:color w:val="auto"/>
          <w:sz w:val="26"/>
          <w:szCs w:val="26"/>
        </w:rPr>
        <w:t xml:space="preserve"> phải thống nhất với mã nguyên liệu, vật tư đã khai </w:t>
      </w:r>
      <w:r w:rsidRPr="00DA0D71">
        <w:rPr>
          <w:rFonts w:ascii="Times New Roman" w:hAnsi="Times New Roman" w:cs="Times New Roman"/>
          <w:color w:val="auto"/>
          <w:sz w:val="26"/>
          <w:szCs w:val="26"/>
          <w:lang w:val="en-US"/>
        </w:rPr>
        <w:t>tr</w:t>
      </w:r>
      <w:r w:rsidRPr="00DA0D71">
        <w:rPr>
          <w:rFonts w:ascii="Times New Roman" w:hAnsi="Times New Roman" w:cs="Times New Roman"/>
          <w:color w:val="auto"/>
          <w:sz w:val="26"/>
          <w:szCs w:val="26"/>
        </w:rPr>
        <w:t>ên tờ khai hải quan</w:t>
      </w:r>
    </w:p>
    <w:p w:rsidR="00DA0D71" w:rsidRPr="00DA0D71" w:rsidRDefault="00DA0D71" w:rsidP="00DA0D71">
      <w:pPr>
        <w:spacing w:before="120"/>
        <w:jc w:val="both"/>
        <w:rPr>
          <w:rFonts w:ascii="Times New Roman" w:hAnsi="Times New Roman" w:cs="Times New Roman"/>
          <w:color w:val="auto"/>
          <w:sz w:val="26"/>
          <w:szCs w:val="26"/>
        </w:rPr>
      </w:pPr>
      <w:r w:rsidRPr="00DA0D71">
        <w:rPr>
          <w:rFonts w:ascii="Times New Roman" w:hAnsi="Times New Roman" w:cs="Times New Roman"/>
          <w:color w:val="auto"/>
          <w:sz w:val="26"/>
          <w:szCs w:val="26"/>
        </w:rPr>
        <w:t>Cột (6): Tên của nguyên liệu, vật tư (bao gồm cả nhập khẩu, mua trong n</w:t>
      </w:r>
      <w:r w:rsidRPr="00DA0D71">
        <w:rPr>
          <w:rFonts w:ascii="Times New Roman" w:hAnsi="Times New Roman" w:cs="Times New Roman"/>
          <w:color w:val="auto"/>
          <w:sz w:val="26"/>
          <w:szCs w:val="26"/>
          <w:lang w:val="en-US"/>
        </w:rPr>
        <w:t>ư</w:t>
      </w:r>
      <w:r w:rsidRPr="00DA0D71">
        <w:rPr>
          <w:rFonts w:ascii="Times New Roman" w:hAnsi="Times New Roman" w:cs="Times New Roman"/>
          <w:color w:val="auto"/>
          <w:sz w:val="26"/>
          <w:szCs w:val="26"/>
        </w:rPr>
        <w:t>ớc) để sản xuất ra 01 đơn vị sản phẩm.</w:t>
      </w:r>
    </w:p>
    <w:p w:rsidR="00DA0D71" w:rsidRPr="00DA0D71" w:rsidRDefault="00DA0D71" w:rsidP="00DA0D71">
      <w:pPr>
        <w:spacing w:before="120"/>
        <w:jc w:val="both"/>
        <w:rPr>
          <w:rFonts w:ascii="Times New Roman" w:hAnsi="Times New Roman" w:cs="Times New Roman"/>
          <w:color w:val="auto"/>
          <w:sz w:val="26"/>
          <w:szCs w:val="26"/>
        </w:rPr>
      </w:pPr>
      <w:r w:rsidRPr="00DA0D71">
        <w:rPr>
          <w:rFonts w:ascii="Times New Roman" w:hAnsi="Times New Roman" w:cs="Times New Roman"/>
          <w:color w:val="auto"/>
          <w:sz w:val="26"/>
          <w:szCs w:val="26"/>
        </w:rPr>
        <w:t>Cột (7): Đơn vị tính của nguyên liệu, vật tư: sử dụng thống nhất với mã đơn vị tính doanh nghiệp quản lý tại nhà xưởng sản xuất, với đơn vị tính đã khai báo trên tờ khai hải quan</w:t>
      </w:r>
    </w:p>
    <w:p w:rsidR="00DA0D71" w:rsidRPr="00DA0D71" w:rsidRDefault="00DA0D71" w:rsidP="00DA0D71">
      <w:pPr>
        <w:spacing w:before="120"/>
        <w:jc w:val="both"/>
        <w:rPr>
          <w:rFonts w:ascii="Times New Roman" w:hAnsi="Times New Roman" w:cs="Times New Roman"/>
          <w:color w:val="auto"/>
          <w:sz w:val="26"/>
          <w:szCs w:val="26"/>
        </w:rPr>
      </w:pPr>
      <w:r w:rsidRPr="00DA0D71">
        <w:rPr>
          <w:rFonts w:ascii="Times New Roman" w:hAnsi="Times New Roman" w:cs="Times New Roman"/>
          <w:color w:val="auto"/>
          <w:sz w:val="26"/>
          <w:szCs w:val="26"/>
        </w:rPr>
        <w:t>Cột (8): Lượng nguyên liệu, vật tư thực tế sử dụng để sản xuất sản phẩm xuất khẩu bao gồm lượng nguyên liệu, vật tư cấu thành sản phẩm và lượng nguyên liệu, vật tư tiêu hao, tạo thành phế liệu, phế phẩm.</w:t>
      </w:r>
    </w:p>
    <w:p w:rsidR="00DA0D71" w:rsidRPr="00DA0D71" w:rsidRDefault="00DA0D71" w:rsidP="00DA0D71">
      <w:pPr>
        <w:spacing w:before="120"/>
        <w:jc w:val="both"/>
        <w:rPr>
          <w:rFonts w:ascii="Times New Roman" w:hAnsi="Times New Roman" w:cs="Times New Roman"/>
          <w:color w:val="auto"/>
          <w:sz w:val="26"/>
          <w:szCs w:val="26"/>
          <w:lang w:val="en-US"/>
        </w:rPr>
      </w:pPr>
      <w:r w:rsidRPr="00DA0D71">
        <w:rPr>
          <w:rFonts w:ascii="Times New Roman" w:hAnsi="Times New Roman" w:cs="Times New Roman"/>
          <w:color w:val="auto"/>
          <w:sz w:val="26"/>
          <w:szCs w:val="26"/>
        </w:rPr>
        <w:t>Định mức thực tế của một đơn vị sản phẩm theo từng nguyên liệu, vật tư = Tổng lượng nguyên liệu, vật tư đã dùng để gia công, sản xuất sản phẩm xuất khẩu chia cho tổng số lượng sản phẩm thu được</w:t>
      </w:r>
    </w:p>
    <w:p w:rsidR="00DA0D71" w:rsidRPr="00DA0D71" w:rsidRDefault="00DA0D71" w:rsidP="00DA0D71">
      <w:pPr>
        <w:spacing w:before="120"/>
        <w:jc w:val="both"/>
        <w:rPr>
          <w:rFonts w:ascii="Times New Roman" w:hAnsi="Times New Roman" w:cs="Times New Roman"/>
          <w:color w:val="auto"/>
          <w:sz w:val="26"/>
          <w:szCs w:val="26"/>
        </w:rPr>
      </w:pPr>
      <w:r w:rsidRPr="00DA0D71">
        <w:rPr>
          <w:rFonts w:ascii="Times New Roman" w:hAnsi="Times New Roman" w:cs="Times New Roman"/>
          <w:color w:val="auto"/>
          <w:sz w:val="26"/>
          <w:szCs w:val="26"/>
        </w:rPr>
        <w:t>Trong đó:</w:t>
      </w:r>
    </w:p>
    <w:p w:rsidR="00DA0D71" w:rsidRPr="00DA0D71" w:rsidRDefault="00DA0D71" w:rsidP="00DA0D71">
      <w:pPr>
        <w:spacing w:before="120"/>
        <w:jc w:val="both"/>
        <w:rPr>
          <w:rFonts w:ascii="Times New Roman" w:hAnsi="Times New Roman" w:cs="Times New Roman"/>
          <w:color w:val="auto"/>
          <w:sz w:val="26"/>
          <w:szCs w:val="26"/>
        </w:rPr>
      </w:pPr>
      <w:r w:rsidRPr="00DA0D71">
        <w:rPr>
          <w:rFonts w:ascii="Times New Roman" w:hAnsi="Times New Roman" w:cs="Times New Roman"/>
          <w:color w:val="auto"/>
          <w:sz w:val="26"/>
          <w:szCs w:val="26"/>
        </w:rPr>
        <w:t>- Tổng lượng nguyên liệu, vật tư đã dùng để gia công, sản xuất sản phẩm xuất khẩu bằng tổng lượng nguyên liệu, vật tư đưa vào để sản xuất sản phẩm trừ lượng nguyên liệu vật tư thu hồi và lượng nguyên liệu, vật tư đang dở dang trên d</w:t>
      </w:r>
      <w:r w:rsidRPr="00DA0D71">
        <w:rPr>
          <w:rFonts w:ascii="Times New Roman" w:hAnsi="Times New Roman" w:cs="Times New Roman"/>
          <w:color w:val="auto"/>
          <w:sz w:val="26"/>
          <w:szCs w:val="26"/>
          <w:lang w:val="en-US"/>
        </w:rPr>
        <w:t>â</w:t>
      </w:r>
      <w:r w:rsidRPr="00DA0D71">
        <w:rPr>
          <w:rFonts w:ascii="Times New Roman" w:hAnsi="Times New Roman" w:cs="Times New Roman"/>
          <w:color w:val="auto"/>
          <w:sz w:val="26"/>
          <w:szCs w:val="26"/>
        </w:rPr>
        <w:t>y chuyền tính tới thời điểm xác định định mức để gia công, sản xuất sản phẩm xuất khẩu.</w:t>
      </w:r>
    </w:p>
    <w:p w:rsidR="00DA0D71" w:rsidRPr="00DA0D71" w:rsidRDefault="00DA0D71" w:rsidP="00DA0D71">
      <w:pPr>
        <w:spacing w:before="120"/>
        <w:jc w:val="both"/>
        <w:rPr>
          <w:rFonts w:ascii="Times New Roman" w:hAnsi="Times New Roman" w:cs="Times New Roman"/>
          <w:color w:val="auto"/>
          <w:sz w:val="26"/>
          <w:szCs w:val="26"/>
        </w:rPr>
      </w:pPr>
      <w:r w:rsidRPr="00DA0D71">
        <w:rPr>
          <w:rFonts w:ascii="Times New Roman" w:hAnsi="Times New Roman" w:cs="Times New Roman"/>
          <w:color w:val="auto"/>
          <w:sz w:val="26"/>
          <w:szCs w:val="26"/>
        </w:rPr>
        <w:t>- Tổng số lượng sản phẩm thu được: là tổng số lượng thu được cho tới thời điểm xác định định mức.</w:t>
      </w:r>
    </w:p>
    <w:p w:rsidR="00DA0D71" w:rsidRPr="00DA0D71" w:rsidRDefault="00DA0D71" w:rsidP="00DA0D71">
      <w:pPr>
        <w:spacing w:before="120"/>
        <w:jc w:val="both"/>
        <w:rPr>
          <w:rFonts w:ascii="Times New Roman" w:hAnsi="Times New Roman" w:cs="Times New Roman"/>
          <w:color w:val="auto"/>
          <w:sz w:val="26"/>
          <w:szCs w:val="26"/>
        </w:rPr>
      </w:pPr>
      <w:r w:rsidRPr="00DA0D71">
        <w:rPr>
          <w:rFonts w:ascii="Times New Roman" w:hAnsi="Times New Roman" w:cs="Times New Roman"/>
          <w:color w:val="auto"/>
          <w:sz w:val="26"/>
          <w:szCs w:val="26"/>
        </w:rPr>
        <w:t xml:space="preserve">Cột (9): Trường hợp nguyên liệu mua trong nước điền "X"; trường hợp nguyên liệu, vật tư nhập khẩu để </w:t>
      </w:r>
      <w:r w:rsidRPr="00DA0D71">
        <w:rPr>
          <w:rFonts w:ascii="Times New Roman" w:hAnsi="Times New Roman" w:cs="Times New Roman"/>
          <w:color w:val="auto"/>
          <w:sz w:val="26"/>
          <w:szCs w:val="26"/>
          <w:lang w:val="en-US"/>
        </w:rPr>
        <w:t>tr</w:t>
      </w:r>
      <w:r w:rsidRPr="00DA0D71">
        <w:rPr>
          <w:rFonts w:ascii="Times New Roman" w:hAnsi="Times New Roman" w:cs="Times New Roman"/>
          <w:color w:val="auto"/>
          <w:sz w:val="26"/>
          <w:szCs w:val="26"/>
        </w:rPr>
        <w:t>ống; trường hợp vật tư không xây dựng được định mức điền "KXDĐM"</w:t>
      </w:r>
    </w:p>
    <w:p w:rsidR="00DA0D71" w:rsidRPr="00DA0D71" w:rsidRDefault="00DA0D71" w:rsidP="00DA0D71">
      <w:pPr>
        <w:spacing w:before="120"/>
        <w:jc w:val="both"/>
        <w:rPr>
          <w:rFonts w:ascii="Times New Roman" w:hAnsi="Times New Roman" w:cs="Times New Roman"/>
          <w:color w:val="auto"/>
          <w:sz w:val="26"/>
          <w:szCs w:val="26"/>
        </w:rPr>
      </w:pPr>
      <w:r w:rsidRPr="00DA0D71">
        <w:rPr>
          <w:rFonts w:ascii="Times New Roman" w:hAnsi="Times New Roman" w:cs="Times New Roman"/>
          <w:color w:val="auto"/>
          <w:sz w:val="26"/>
          <w:szCs w:val="26"/>
        </w:rPr>
        <w:t>2. Chỉ tiêu (10), (11): Trường hợp hệ thống xử lý dữ liệu điện tử hải quan gặp sự cố, không tiếp nhận được báo cáo quyết toán thì phải điền đầy đủ thông tin tại ô này.</w:t>
      </w:r>
    </w:p>
    <w:p w:rsidR="00547117" w:rsidRPr="00DA0D71" w:rsidRDefault="00547117">
      <w:pPr>
        <w:rPr>
          <w:rFonts w:ascii="Times New Roman" w:hAnsi="Times New Roman" w:cs="Times New Roman"/>
          <w:sz w:val="26"/>
          <w:szCs w:val="26"/>
        </w:rPr>
      </w:pPr>
    </w:p>
    <w:sectPr w:rsidR="00547117" w:rsidRPr="00DA0D71" w:rsidSect="00DA0D7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Microsoft Sans Serif">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D71"/>
    <w:rsid w:val="00547117"/>
    <w:rsid w:val="00CA397E"/>
    <w:rsid w:val="00DA0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01E10-8DFA-47AF-BC3A-7317F569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0D71"/>
    <w:pPr>
      <w:widowControl w:val="0"/>
      <w:spacing w:after="0" w:line="240" w:lineRule="auto"/>
    </w:pPr>
    <w:rPr>
      <w:rFonts w:ascii="Microsoft Sans Serif" w:eastAsia="Microsoft Sans Serif" w:hAnsi="Microsoft Sans Serif" w:cs="Microsoft Sans Serif"/>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0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2019-12-31T02:53:00Z</dcterms:created>
  <dcterms:modified xsi:type="dcterms:W3CDTF">2019-12-31T02:55:00Z</dcterms:modified>
</cp:coreProperties>
</file>