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433" w:rsidRPr="00FC01BB" w:rsidRDefault="00301433" w:rsidP="00301433">
      <w:pPr>
        <w:pStyle w:val="Heading4"/>
        <w:pBdr>
          <w:bottom w:val="single" w:sz="6" w:space="8" w:color="DDDDDD"/>
        </w:pBdr>
        <w:shd w:val="clear" w:color="auto" w:fill="FFFFFF"/>
        <w:spacing w:before="300" w:after="300"/>
        <w:jc w:val="both"/>
        <w:rPr>
          <w:rFonts w:ascii="Arial" w:hAnsi="Arial" w:cs="Arial"/>
          <w:i w:val="0"/>
          <w:color w:val="337AB7"/>
          <w:sz w:val="27"/>
          <w:szCs w:val="27"/>
        </w:rPr>
      </w:pPr>
      <w:bookmarkStart w:id="0" w:name="_GoBack"/>
      <w:r w:rsidRPr="00FC01BB">
        <w:rPr>
          <w:rFonts w:ascii="Arial" w:hAnsi="Arial" w:cs="Arial"/>
          <w:i w:val="0"/>
          <w:color w:val="337AB7"/>
          <w:sz w:val="27"/>
          <w:szCs w:val="27"/>
        </w:rPr>
        <w:t>Hướng dẫn thủ tục hải quan đối với nguyên liệu, vật tư do bên nhận gia công tự cung ứng cho HĐGC</w:t>
      </w:r>
    </w:p>
    <w:bookmarkEnd w:id="0"/>
    <w:p w:rsidR="00301433" w:rsidRDefault="00301433" w:rsidP="00301433">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hải quan đối với nguyên liệu, vật tư do bên nhận gia công tự cung ứng cho hợp đồng gia công</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Doanh nghiệp làm thủ tục hải quan nhập khẩu nguyên liệu, vật tư để tự cung ứng cho hợp đồng gia công</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Thông tin trên tờ khai hải quan được Hệ thống tự động kiểm tra để đánh giá các điều kiện được chấp nhận đăng ký tờ khai hải quan. Trường hợp khai hải quan trên tờ khai hải quan giấy, công chức hải quan thực hiện kiểm tra điều kiện đăng ký tờ khai và các chứng từ thuộc hồ sơ hải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Căn cứ quyết định kiểm tra hải quan được Hệ thống tự động thông báo, việc xử lý được thực hiện: Chấp nhận thông tin khai Tờ khai hải quan và quyết định thông quan hàng hóa.</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4: Thông quan hàng hóa.</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Style w:val="Emphasis"/>
          <w:rFonts w:ascii="Arial" w:hAnsi="Arial" w:cs="Arial"/>
          <w:color w:val="333333"/>
          <w:sz w:val="21"/>
          <w:szCs w:val="21"/>
        </w:rPr>
        <w:t>:</w:t>
      </w:r>
      <w:r>
        <w:rPr>
          <w:rFonts w:ascii="Arial" w:hAnsi="Arial" w:cs="Arial"/>
          <w:color w:val="333333"/>
          <w:sz w:val="21"/>
          <w:szCs w:val="21"/>
        </w:rPr>
        <w:t> điện tử, thủ công</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Thành phần: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này.</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này;</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Hóa đơn thương mại trong trường hợp người mua phải thanh toán cho người bán: 01 bản chụp;</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nhập khẩu đối với hàng hóa phải có giấy phép nhập khẩu; Giấy phép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hạn ngạch thuế quan: 01 bản chính nếu xuất khẩu một lần hoặc 01 bản chụp kèm theo Phiếu theo dõi trừ lùi nếu xuất khẩu nhiều lần;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khoản này,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Tờ khai trị giá: Người khai hải quan khai tờ khai trị giá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của Bộ Tài chính quy định về việc xác định trị giá hải quan đối với hàng hóa xuất khẩu, nhập khẩu;</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Chứng từ chứng nhận xuất xứ hàng hóa (Giấy chứng nhận xuất xứ hàng hóa hoặc Chứng từ tự chứng nhận xuất xứ): 01 bản chính hoặc chứng từ dưới dạng dữ liệu điện tử.</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 bộ</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 </w:t>
      </w:r>
      <w:r>
        <w:rPr>
          <w:rStyle w:val="Strong"/>
          <w:rFonts w:ascii="Arial" w:hAnsi="Arial" w:cs="Arial"/>
          <w:color w:val="333333"/>
          <w:sz w:val="21"/>
          <w:szCs w:val="21"/>
        </w:rPr>
        <w:t>Thời hạn giải quyết</w:t>
      </w:r>
      <w:r>
        <w:rPr>
          <w:rFonts w:ascii="Arial" w:hAnsi="Arial" w:cs="Arial"/>
          <w:color w:val="333333"/>
          <w:sz w:val="21"/>
          <w:szCs w:val="21"/>
        </w:rPr>
        <w:t>:                                              </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Hoàn thành việc kiểm tra hồ sơ chậm nhất là 02 giờ làm việc kể từ thời điểm cơ quan hải quan tiếp nhận đầy đủ hồ sơ hải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hoặc phân cấp thực hiện (nếu có): không;</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thông quan hàng hóa</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w:t>
      </w:r>
      <w:r>
        <w:rPr>
          <w:rFonts w:ascii="Arial" w:hAnsi="Arial" w:cs="Arial"/>
          <w:color w:val="333333"/>
          <w:sz w:val="21"/>
          <w:szCs w:val="21"/>
        </w:rPr>
        <w:t> 20.000 đ/tờ khai</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w:t>
      </w:r>
      <w:r>
        <w:rPr>
          <w:rFonts w:ascii="Arial" w:hAnsi="Arial" w:cs="Arial"/>
          <w:color w:val="333333"/>
          <w:sz w:val="21"/>
          <w:szCs w:val="21"/>
        </w:rPr>
        <w:t xml:space="preserve">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HQ/2015 Phụ lục IV ban hành kèm Thông tư số 38/2015/TT-BTC</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Style w:val="Emphasis"/>
          <w:rFonts w:ascii="Arial" w:hAnsi="Arial" w:cs="Arial"/>
          <w:color w:val="333333"/>
          <w:sz w:val="21"/>
          <w:szCs w:val="21"/>
        </w:rPr>
        <w:t>:</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 tháng 6 năm 2014;</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số 08/2015/NĐ-CP ngày 21/1/2015 của Chính phủ quy định chi tiết và biện pháp thi hành Luật Hải quan về thủ tục hải quan, kiểm tra, giám sát, kiểm soát hải quan;</w:t>
      </w:r>
    </w:p>
    <w:p w:rsidR="00301433" w:rsidRDefault="00301433" w:rsidP="0030143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161" w:rsidRDefault="00624161" w:rsidP="00181492">
      <w:pPr>
        <w:spacing w:after="0" w:line="240" w:lineRule="auto"/>
      </w:pPr>
      <w:r>
        <w:separator/>
      </w:r>
    </w:p>
  </w:endnote>
  <w:endnote w:type="continuationSeparator" w:id="0">
    <w:p w:rsidR="00624161" w:rsidRDefault="00624161"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161" w:rsidRDefault="00624161" w:rsidP="00181492">
      <w:pPr>
        <w:spacing w:after="0" w:line="240" w:lineRule="auto"/>
      </w:pPr>
      <w:r>
        <w:separator/>
      </w:r>
    </w:p>
  </w:footnote>
  <w:footnote w:type="continuationSeparator" w:id="0">
    <w:p w:rsidR="00624161" w:rsidRDefault="00624161"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301433"/>
    <w:rsid w:val="00624161"/>
    <w:rsid w:val="009A1B81"/>
    <w:rsid w:val="00AE1A45"/>
    <w:rsid w:val="00DB4F82"/>
    <w:rsid w:val="00DF3B7D"/>
    <w:rsid w:val="00F46D15"/>
    <w:rsid w:val="00FC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14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0143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2985">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792</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8</cp:revision>
  <dcterms:created xsi:type="dcterms:W3CDTF">2021-08-10T01:37:00Z</dcterms:created>
  <dcterms:modified xsi:type="dcterms:W3CDTF">2021-08-11T01:30:00Z</dcterms:modified>
</cp:coreProperties>
</file>