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DF" w:rsidRDefault="004E4FDF" w:rsidP="004E4FDF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both"/>
        <w:rPr>
          <w:rFonts w:ascii="inherit" w:hAnsi="inherit" w:cs="Arial"/>
          <w:color w:val="337AB7"/>
          <w:sz w:val="27"/>
          <w:szCs w:val="27"/>
        </w:rPr>
      </w:pPr>
      <w:proofErr w:type="spellStart"/>
      <w:r>
        <w:rPr>
          <w:rFonts w:ascii="inherit" w:hAnsi="inherit" w:cs="Arial"/>
          <w:color w:val="337AB7"/>
          <w:sz w:val="27"/>
          <w:szCs w:val="27"/>
        </w:rPr>
        <w:t>Mẫu</w:t>
      </w:r>
      <w:proofErr w:type="spellEnd"/>
      <w:r>
        <w:rPr>
          <w:rFonts w:ascii="inherit" w:hAnsi="inherit" w:cs="Arial"/>
          <w:color w:val="337AB7"/>
          <w:sz w:val="27"/>
          <w:szCs w:val="27"/>
        </w:rPr>
        <w:t xml:space="preserve"> </w:t>
      </w:r>
      <w:proofErr w:type="spellStart"/>
      <w:r>
        <w:rPr>
          <w:rFonts w:ascii="inherit" w:hAnsi="inherit" w:cs="Arial"/>
          <w:color w:val="337AB7"/>
          <w:sz w:val="27"/>
          <w:szCs w:val="27"/>
        </w:rPr>
        <w:t>biểu</w:t>
      </w:r>
      <w:proofErr w:type="spellEnd"/>
      <w:r>
        <w:rPr>
          <w:rFonts w:ascii="inherit" w:hAnsi="inherit" w:cs="Arial"/>
          <w:color w:val="337AB7"/>
          <w:sz w:val="27"/>
          <w:szCs w:val="27"/>
        </w:rPr>
        <w:t xml:space="preserve"> </w:t>
      </w:r>
      <w:proofErr w:type="spellStart"/>
      <w:r>
        <w:rPr>
          <w:rFonts w:ascii="inherit" w:hAnsi="inherit" w:cs="Arial"/>
          <w:color w:val="337AB7"/>
          <w:sz w:val="27"/>
          <w:szCs w:val="27"/>
        </w:rPr>
        <w:t>quyết</w:t>
      </w:r>
      <w:proofErr w:type="spellEnd"/>
      <w:r>
        <w:rPr>
          <w:rFonts w:ascii="inherit" w:hAnsi="inherit" w:cs="Arial"/>
          <w:color w:val="337AB7"/>
          <w:sz w:val="27"/>
          <w:szCs w:val="27"/>
        </w:rPr>
        <w:t xml:space="preserve"> </w:t>
      </w:r>
      <w:proofErr w:type="spellStart"/>
      <w:r>
        <w:rPr>
          <w:rFonts w:ascii="inherit" w:hAnsi="inherit" w:cs="Arial"/>
          <w:color w:val="337AB7"/>
          <w:sz w:val="27"/>
          <w:szCs w:val="27"/>
        </w:rPr>
        <w:t>toán</w:t>
      </w:r>
      <w:proofErr w:type="spellEnd"/>
      <w:r>
        <w:rPr>
          <w:rFonts w:ascii="inherit" w:hAnsi="inherit" w:cs="Arial"/>
          <w:color w:val="337AB7"/>
          <w:sz w:val="27"/>
          <w:szCs w:val="27"/>
        </w:rPr>
        <w:t xml:space="preserve"> NVL </w:t>
      </w:r>
      <w:proofErr w:type="spellStart"/>
      <w:r>
        <w:rPr>
          <w:rFonts w:ascii="inherit" w:hAnsi="inherit" w:cs="Arial"/>
          <w:color w:val="337AB7"/>
          <w:sz w:val="27"/>
          <w:szCs w:val="27"/>
        </w:rPr>
        <w:t>hàng</w:t>
      </w:r>
      <w:proofErr w:type="spellEnd"/>
      <w:r>
        <w:rPr>
          <w:rFonts w:ascii="inherit" w:hAnsi="inherit" w:cs="Arial"/>
          <w:color w:val="337AB7"/>
          <w:sz w:val="27"/>
          <w:szCs w:val="27"/>
        </w:rPr>
        <w:t xml:space="preserve"> </w:t>
      </w:r>
      <w:proofErr w:type="spellStart"/>
      <w:r>
        <w:rPr>
          <w:rFonts w:ascii="inherit" w:hAnsi="inherit" w:cs="Arial"/>
          <w:color w:val="337AB7"/>
          <w:sz w:val="27"/>
          <w:szCs w:val="27"/>
        </w:rPr>
        <w:t>gia</w:t>
      </w:r>
      <w:proofErr w:type="spellEnd"/>
      <w:r>
        <w:rPr>
          <w:rFonts w:ascii="inherit" w:hAnsi="inherit" w:cs="Arial"/>
          <w:color w:val="337AB7"/>
          <w:sz w:val="27"/>
          <w:szCs w:val="27"/>
        </w:rPr>
        <w:t xml:space="preserve"> </w:t>
      </w:r>
      <w:proofErr w:type="spellStart"/>
      <w:r>
        <w:rPr>
          <w:rFonts w:ascii="inherit" w:hAnsi="inherit" w:cs="Arial"/>
          <w:color w:val="337AB7"/>
          <w:sz w:val="27"/>
          <w:szCs w:val="27"/>
        </w:rPr>
        <w:t>công</w:t>
      </w:r>
      <w:proofErr w:type="spellEnd"/>
    </w:p>
    <w:p w:rsidR="00227FDF" w:rsidRDefault="00227FDF" w:rsidP="00227FDF">
      <w:pPr>
        <w:rPr>
          <w:rFonts w:eastAsiaTheme="majorEastAsia"/>
        </w:rPr>
      </w:pPr>
      <w:r>
        <w:br w:type="page"/>
      </w:r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000000"/>
          <w:sz w:val="27"/>
          <w:szCs w:val="27"/>
        </w:rPr>
      </w:pPr>
      <w:proofErr w:type="spellStart"/>
      <w:r>
        <w:rPr>
          <w:rStyle w:val="Emphasis"/>
          <w:b/>
          <w:bCs/>
          <w:color w:val="000000"/>
          <w:sz w:val="27"/>
          <w:szCs w:val="27"/>
        </w:rPr>
        <w:lastRenderedPageBreak/>
        <w:t>Mẫu</w:t>
      </w:r>
      <w:proofErr w:type="spellEnd"/>
      <w:r>
        <w:rPr>
          <w:rStyle w:val="Emphasis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b/>
          <w:bCs/>
          <w:color w:val="000000"/>
          <w:sz w:val="27"/>
          <w:szCs w:val="27"/>
        </w:rPr>
        <w:t>số</w:t>
      </w:r>
      <w:proofErr w:type="spellEnd"/>
      <w:r>
        <w:rPr>
          <w:rStyle w:val="Emphasis"/>
          <w:b/>
          <w:bCs/>
          <w:color w:val="000000"/>
          <w:sz w:val="27"/>
          <w:szCs w:val="27"/>
        </w:rPr>
        <w:t xml:space="preserve"> 15/BCQT/GSQL</w:t>
      </w:r>
    </w:p>
    <w:tbl>
      <w:tblPr>
        <w:tblW w:w="12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8205"/>
      </w:tblGrid>
      <w:tr w:rsidR="004E4FDF" w:rsidTr="004E4FDF">
        <w:trPr>
          <w:jc w:val="center"/>
        </w:trPr>
        <w:tc>
          <w:tcPr>
            <w:tcW w:w="4950" w:type="dxa"/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Tên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tổ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chức</w:t>
            </w:r>
            <w:proofErr w:type="spellEnd"/>
            <w:r>
              <w:rPr>
                <w:rStyle w:val="Strong"/>
              </w:rPr>
              <w:t>/</w:t>
            </w:r>
            <w:proofErr w:type="spellStart"/>
            <w:r>
              <w:rPr>
                <w:rStyle w:val="Strong"/>
              </w:rPr>
              <w:t>cá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nhân</w:t>
            </w:r>
            <w:proofErr w:type="spellEnd"/>
            <w:proofErr w:type="gramStart"/>
            <w:r>
              <w:rPr>
                <w:rStyle w:val="Strong"/>
              </w:rPr>
              <w:t>:…………</w:t>
            </w:r>
            <w:proofErr w:type="gramEnd"/>
          </w:p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Mã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>:</w:t>
            </w:r>
          </w:p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Địa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chỉ</w:t>
            </w:r>
            <w:proofErr w:type="spellEnd"/>
            <w:proofErr w:type="gramStart"/>
            <w:r>
              <w:rPr>
                <w:rStyle w:val="Strong"/>
              </w:rPr>
              <w:t>:……..</w:t>
            </w:r>
            <w:proofErr w:type="gramEnd"/>
          </w:p>
        </w:tc>
        <w:tc>
          <w:tcPr>
            <w:tcW w:w="9210" w:type="dxa"/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center"/>
            </w:pPr>
            <w:r>
              <w:rPr>
                <w:rStyle w:val="Strong"/>
              </w:rPr>
              <w:t>CỘNG HOÀ XÃ HỘI CHỦ NGHĨA VIỆT NAM</w:t>
            </w:r>
          </w:p>
          <w:p w:rsidR="004E4FDF" w:rsidRDefault="004E4FDF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Độc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lập</w:t>
            </w:r>
            <w:proofErr w:type="spellEnd"/>
            <w:r>
              <w:rPr>
                <w:rStyle w:val="Strong"/>
              </w:rPr>
              <w:t xml:space="preserve"> - </w:t>
            </w:r>
            <w:proofErr w:type="spellStart"/>
            <w:r>
              <w:rPr>
                <w:rStyle w:val="Strong"/>
              </w:rPr>
              <w:t>Tự</w:t>
            </w:r>
            <w:proofErr w:type="spellEnd"/>
            <w:r>
              <w:rPr>
                <w:rStyle w:val="Strong"/>
              </w:rPr>
              <w:t xml:space="preserve"> do - </w:t>
            </w:r>
            <w:proofErr w:type="spellStart"/>
            <w:r>
              <w:rPr>
                <w:rStyle w:val="Strong"/>
              </w:rPr>
              <w:t>Hạnh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phúc</w:t>
            </w:r>
            <w:proofErr w:type="spellEnd"/>
          </w:p>
          <w:p w:rsidR="004E4FDF" w:rsidRDefault="004E4FDF">
            <w:pPr>
              <w:pStyle w:val="NormalWeb"/>
              <w:spacing w:before="0" w:beforeAutospacing="0" w:after="150" w:afterAutospacing="0"/>
              <w:jc w:val="center"/>
            </w:pPr>
            <w:r>
              <w:rPr>
                <w:rStyle w:val="Strong"/>
              </w:rPr>
              <w:t>-----------------------</w:t>
            </w:r>
          </w:p>
        </w:tc>
      </w:tr>
      <w:tr w:rsidR="004E4FDF" w:rsidTr="004E4FDF">
        <w:trPr>
          <w:jc w:val="center"/>
        </w:trPr>
        <w:tc>
          <w:tcPr>
            <w:tcW w:w="4950" w:type="dxa"/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9210" w:type="dxa"/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 </w:t>
            </w:r>
          </w:p>
        </w:tc>
      </w:tr>
    </w:tbl>
    <w:p w:rsidR="004E4FDF" w:rsidRDefault="004E4FDF" w:rsidP="00227FDF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  <w:bookmarkEnd w:id="0"/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BÁO CÁO QUYẾT TOÁN NGUYÊN LIỆU, VẬT TƯ, THÀNH PHẨM SẢN XUẤT TỪ NGUỒN NHẬP</w:t>
      </w:r>
      <w:r>
        <w:rPr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KHẨU</w:t>
      </w:r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7"/>
          <w:szCs w:val="27"/>
        </w:rPr>
      </w:pPr>
      <w:proofErr w:type="spellStart"/>
      <w:r>
        <w:rPr>
          <w:rStyle w:val="Strong"/>
          <w:color w:val="000000"/>
          <w:sz w:val="27"/>
          <w:szCs w:val="27"/>
        </w:rPr>
        <w:t>Năm</w:t>
      </w:r>
      <w:proofErr w:type="spellEnd"/>
      <w:proofErr w:type="gramStart"/>
      <w:r>
        <w:rPr>
          <w:rStyle w:val="Strong"/>
          <w:color w:val="000000"/>
          <w:sz w:val="27"/>
          <w:szCs w:val="27"/>
        </w:rPr>
        <w:t>:……</w:t>
      </w:r>
      <w:proofErr w:type="gramEnd"/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tbl>
      <w:tblPr>
        <w:tblW w:w="1275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451"/>
        <w:gridCol w:w="2620"/>
        <w:gridCol w:w="1413"/>
        <w:gridCol w:w="1132"/>
        <w:gridCol w:w="1046"/>
        <w:gridCol w:w="3770"/>
        <w:gridCol w:w="854"/>
      </w:tblGrid>
      <w:tr w:rsidR="004E4FDF" w:rsidTr="00227FDF">
        <w:trPr>
          <w:trHeight w:val="270"/>
          <w:jc w:val="center"/>
        </w:trPr>
        <w:tc>
          <w:tcPr>
            <w:tcW w:w="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Stt</w:t>
            </w:r>
            <w:proofErr w:type="spellEnd"/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Tài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khoản</w:t>
            </w:r>
            <w:proofErr w:type="spellEnd"/>
          </w:p>
        </w:tc>
        <w:tc>
          <w:tcPr>
            <w:tcW w:w="2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Tên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quy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cách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nguyên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vật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liệu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hàng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hoá</w:t>
            </w:r>
            <w:proofErr w:type="spellEnd"/>
          </w:p>
        </w:tc>
        <w:tc>
          <w:tcPr>
            <w:tcW w:w="73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tiền</w:t>
            </w:r>
            <w:proofErr w:type="spellEnd"/>
            <w:r>
              <w:rPr>
                <w:rStyle w:val="Strong"/>
              </w:rPr>
              <w:t xml:space="preserve"> (</w:t>
            </w:r>
            <w:proofErr w:type="spellStart"/>
            <w:r>
              <w:rPr>
                <w:rStyle w:val="Strong"/>
              </w:rPr>
              <w:t>vnđ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Ghi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chú</w:t>
            </w:r>
            <w:proofErr w:type="spellEnd"/>
          </w:p>
        </w:tc>
      </w:tr>
      <w:tr w:rsidR="00227FDF" w:rsidTr="00227FDF">
        <w:trPr>
          <w:trHeight w:val="64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Tồn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đầu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kỳ</w:t>
            </w:r>
            <w:proofErr w:type="spellEnd"/>
            <w:r>
              <w:rPr>
                <w:rStyle w:val="Strong"/>
              </w:rPr>
              <w:t xml:space="preserve"> (1/1/2015)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Nhập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trong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kỳ</w:t>
            </w:r>
            <w:proofErr w:type="spellEnd"/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Xuất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trong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kỳ</w:t>
            </w:r>
            <w:proofErr w:type="spellEnd"/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Strong"/>
              </w:rPr>
              <w:t>Tồn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cuối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kỳ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rPr>
                <w:sz w:val="24"/>
                <w:szCs w:val="24"/>
              </w:rPr>
            </w:pPr>
          </w:p>
        </w:tc>
      </w:tr>
      <w:tr w:rsidR="00227FDF" w:rsidTr="00227FDF">
        <w:trPr>
          <w:trHeight w:val="246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(1)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(2)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(3)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(4)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(5)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(6)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(7)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(8)</w:t>
            </w:r>
          </w:p>
        </w:tc>
      </w:tr>
      <w:tr w:rsidR="00227FDF" w:rsidTr="00227FDF">
        <w:trPr>
          <w:trHeight w:val="493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1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,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500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200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300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400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 </w:t>
            </w:r>
          </w:p>
        </w:tc>
      </w:tr>
      <w:tr w:rsidR="00227FDF" w:rsidTr="00227FDF">
        <w:trPr>
          <w:trHeight w:val="493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2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100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300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150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250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t> </w:t>
            </w:r>
          </w:p>
        </w:tc>
      </w:tr>
    </w:tbl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12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8329"/>
      </w:tblGrid>
      <w:tr w:rsidR="004E4FDF" w:rsidTr="004E4FDF">
        <w:trPr>
          <w:jc w:val="center"/>
        </w:trPr>
        <w:tc>
          <w:tcPr>
            <w:tcW w:w="4950" w:type="dxa"/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rStyle w:val="Strong"/>
              </w:rPr>
              <w:t>NGƯỜI LẬP</w:t>
            </w:r>
          </w:p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rStyle w:val="Emphasis"/>
              </w:rPr>
              <w:t>(</w:t>
            </w:r>
            <w:proofErr w:type="spellStart"/>
            <w:r>
              <w:rPr>
                <w:rStyle w:val="Emphasis"/>
              </w:rPr>
              <w:t>Ký</w:t>
            </w:r>
            <w:proofErr w:type="spellEnd"/>
            <w:r>
              <w:rPr>
                <w:rStyle w:val="Emphasis"/>
              </w:rPr>
              <w:t xml:space="preserve">, </w:t>
            </w:r>
            <w:proofErr w:type="spellStart"/>
            <w:r>
              <w:rPr>
                <w:rStyle w:val="Emphasis"/>
              </w:rPr>
              <w:t>ghi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rõ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họ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tên</w:t>
            </w:r>
            <w:proofErr w:type="spellEnd"/>
            <w:r>
              <w:rPr>
                <w:rStyle w:val="Emphasis"/>
              </w:rPr>
              <w:t>)</w:t>
            </w:r>
          </w:p>
        </w:tc>
        <w:tc>
          <w:tcPr>
            <w:tcW w:w="9210" w:type="dxa"/>
            <w:shd w:val="clear" w:color="auto" w:fill="auto"/>
            <w:vAlign w:val="center"/>
            <w:hideMark/>
          </w:tcPr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proofErr w:type="spellStart"/>
            <w:r>
              <w:rPr>
                <w:rStyle w:val="Emphasis"/>
              </w:rPr>
              <w:t>Ngày</w:t>
            </w:r>
            <w:proofErr w:type="spellEnd"/>
            <w:r>
              <w:rPr>
                <w:rStyle w:val="Emphasis"/>
              </w:rPr>
              <w:t>…..</w:t>
            </w:r>
            <w:proofErr w:type="spellStart"/>
            <w:r>
              <w:rPr>
                <w:rStyle w:val="Emphasis"/>
              </w:rPr>
              <w:t>tháng</w:t>
            </w:r>
            <w:proofErr w:type="spellEnd"/>
            <w:r>
              <w:rPr>
                <w:rStyle w:val="Emphasis"/>
              </w:rPr>
              <w:t>….</w:t>
            </w:r>
            <w:proofErr w:type="spellStart"/>
            <w:r>
              <w:rPr>
                <w:rStyle w:val="Emphasis"/>
              </w:rPr>
              <w:t>năm</w:t>
            </w:r>
            <w:proofErr w:type="spellEnd"/>
            <w:r>
              <w:rPr>
                <w:rStyle w:val="Emphasis"/>
              </w:rPr>
              <w:t>….</w:t>
            </w:r>
          </w:p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rStyle w:val="Strong"/>
              </w:rPr>
              <w:t>ĐẠI DIỆN THEO PHÁP LUẬT CỦA TỔ CHỨC, CÁ NHÂN</w:t>
            </w:r>
          </w:p>
          <w:p w:rsidR="004E4FDF" w:rsidRDefault="004E4FDF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rStyle w:val="Emphasis"/>
              </w:rPr>
              <w:t>(</w:t>
            </w:r>
            <w:proofErr w:type="spellStart"/>
            <w:r>
              <w:rPr>
                <w:rStyle w:val="Emphasis"/>
              </w:rPr>
              <w:t>ký</w:t>
            </w:r>
            <w:proofErr w:type="spellEnd"/>
            <w:r>
              <w:rPr>
                <w:rStyle w:val="Emphasis"/>
              </w:rPr>
              <w:t xml:space="preserve">, </w:t>
            </w:r>
            <w:proofErr w:type="spellStart"/>
            <w:r>
              <w:rPr>
                <w:rStyle w:val="Emphasis"/>
              </w:rPr>
              <w:t>ghi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rõ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họ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tên</w:t>
            </w:r>
            <w:proofErr w:type="spellEnd"/>
            <w:r>
              <w:rPr>
                <w:rStyle w:val="Emphasis"/>
              </w:rPr>
              <w:t xml:space="preserve">, </w:t>
            </w:r>
            <w:proofErr w:type="spellStart"/>
            <w:r>
              <w:rPr>
                <w:rStyle w:val="Emphasis"/>
              </w:rPr>
              <w:t>đóng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dấu</w:t>
            </w:r>
            <w:proofErr w:type="spellEnd"/>
            <w:r>
              <w:rPr>
                <w:rStyle w:val="Emphasis"/>
              </w:rPr>
              <w:t>)</w:t>
            </w:r>
          </w:p>
        </w:tc>
      </w:tr>
    </w:tbl>
    <w:p w:rsidR="004E4FDF" w:rsidRDefault="004E4FDF" w:rsidP="004E4FDF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7"/>
          <w:szCs w:val="27"/>
        </w:rPr>
      </w:pPr>
      <w:proofErr w:type="spellStart"/>
      <w:r>
        <w:rPr>
          <w:rStyle w:val="Strong"/>
          <w:color w:val="000000"/>
          <w:sz w:val="27"/>
          <w:szCs w:val="27"/>
        </w:rPr>
        <w:t>Hướng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dẫn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lập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bảng</w:t>
      </w:r>
      <w:proofErr w:type="spellEnd"/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Biểu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mẫu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áp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dụng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nghiệp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công</w:t>
      </w:r>
      <w:proofErr w:type="spellEnd"/>
      <w:r>
        <w:rPr>
          <w:color w:val="000000"/>
          <w:sz w:val="27"/>
          <w:szCs w:val="27"/>
        </w:rPr>
        <w:t xml:space="preserve">, NSXXK, </w:t>
      </w:r>
      <w:proofErr w:type="spellStart"/>
      <w:r>
        <w:rPr>
          <w:color w:val="000000"/>
          <w:sz w:val="27"/>
          <w:szCs w:val="27"/>
        </w:rPr>
        <w:t>doanh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nghiệp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hoạt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động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khu</w:t>
      </w:r>
      <w:proofErr w:type="spellEnd"/>
      <w:r>
        <w:rPr>
          <w:color w:val="000000"/>
          <w:sz w:val="27"/>
          <w:szCs w:val="27"/>
        </w:rPr>
        <w:t xml:space="preserve"> phi </w:t>
      </w:r>
      <w:proofErr w:type="spellStart"/>
      <w:r>
        <w:rPr>
          <w:color w:val="000000"/>
          <w:sz w:val="27"/>
          <w:szCs w:val="27"/>
        </w:rPr>
        <w:t>thuế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DNCX. </w:t>
      </w:r>
      <w:proofErr w:type="spellStart"/>
      <w:r>
        <w:rPr>
          <w:color w:val="000000"/>
          <w:sz w:val="27"/>
          <w:szCs w:val="27"/>
        </w:rPr>
        <w:t>Trường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hợp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nghiệp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hoạt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động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nhiều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loại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hình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thì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lập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báo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quyết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toán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riêng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từng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loại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hình</w:t>
      </w:r>
      <w:proofErr w:type="spellEnd"/>
      <w:r>
        <w:rPr>
          <w:color w:val="000000"/>
          <w:sz w:val="27"/>
          <w:szCs w:val="27"/>
        </w:rPr>
        <w:t>;</w:t>
      </w:r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Doanh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nghiệp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hoạt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động</w:t>
      </w:r>
      <w:proofErr w:type="spellEnd"/>
      <w:r>
        <w:rPr>
          <w:color w:val="000000"/>
          <w:sz w:val="27"/>
          <w:szCs w:val="27"/>
        </w:rPr>
        <w:t xml:space="preserve"> NSXXK, (</w:t>
      </w:r>
      <w:proofErr w:type="spellStart"/>
      <w:r>
        <w:rPr>
          <w:color w:val="000000"/>
          <w:sz w:val="27"/>
          <w:szCs w:val="27"/>
        </w:rPr>
        <w:t>bao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gồm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nghiệp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khu</w:t>
      </w:r>
      <w:proofErr w:type="spellEnd"/>
      <w:r>
        <w:rPr>
          <w:color w:val="000000"/>
          <w:sz w:val="27"/>
          <w:szCs w:val="27"/>
        </w:rPr>
        <w:t xml:space="preserve"> phi </w:t>
      </w:r>
      <w:proofErr w:type="spellStart"/>
      <w:r>
        <w:rPr>
          <w:color w:val="000000"/>
          <w:sz w:val="27"/>
          <w:szCs w:val="27"/>
        </w:rPr>
        <w:t>thuế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DNCX </w:t>
      </w:r>
      <w:proofErr w:type="spellStart"/>
      <w:r>
        <w:rPr>
          <w:color w:val="000000"/>
          <w:sz w:val="27"/>
          <w:szCs w:val="27"/>
        </w:rPr>
        <w:t>hoạt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động</w:t>
      </w:r>
      <w:proofErr w:type="spellEnd"/>
      <w:r>
        <w:rPr>
          <w:color w:val="000000"/>
          <w:sz w:val="27"/>
          <w:szCs w:val="27"/>
        </w:rPr>
        <w:t xml:space="preserve"> NSXXK), </w:t>
      </w:r>
      <w:proofErr w:type="spellStart"/>
      <w:r>
        <w:rPr>
          <w:color w:val="000000"/>
          <w:sz w:val="27"/>
          <w:szCs w:val="27"/>
        </w:rPr>
        <w:t>tổng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hợp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liệu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về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nguyên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liệu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vật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nhập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khẩu</w:t>
      </w:r>
      <w:proofErr w:type="spellEnd"/>
      <w:r>
        <w:rPr>
          <w:color w:val="000000"/>
          <w:sz w:val="27"/>
          <w:szCs w:val="27"/>
        </w:rPr>
        <w:t>","</w:t>
      </w:r>
      <w:proofErr w:type="spellStart"/>
      <w:r>
        <w:rPr>
          <w:color w:val="000000"/>
          <w:sz w:val="27"/>
          <w:szCs w:val="27"/>
        </w:rPr>
        <w:t>thành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phẩm</w:t>
      </w:r>
      <w:proofErr w:type="spellEnd"/>
      <w:r>
        <w:rPr>
          <w:color w:val="000000"/>
          <w:sz w:val="27"/>
          <w:szCs w:val="27"/>
        </w:rPr>
        <w:t>"</w:t>
      </w:r>
      <w:proofErr w:type="gramStart"/>
      <w:r>
        <w:rPr>
          <w:color w:val="000000"/>
          <w:sz w:val="27"/>
          <w:szCs w:val="27"/>
        </w:rPr>
        <w:t xml:space="preserve">  </w:t>
      </w:r>
      <w:proofErr w:type="spellStart"/>
      <w:r>
        <w:rPr>
          <w:color w:val="000000"/>
          <w:sz w:val="27"/>
          <w:szCs w:val="27"/>
        </w:rPr>
        <w:t>từ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tài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khoản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tương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ứng</w:t>
      </w:r>
      <w:proofErr w:type="spellEnd"/>
      <w:r>
        <w:rPr>
          <w:color w:val="000000"/>
          <w:sz w:val="27"/>
          <w:szCs w:val="27"/>
        </w:rPr>
        <w:t xml:space="preserve"> 152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155 </w:t>
      </w:r>
      <w:proofErr w:type="spellStart"/>
      <w:r>
        <w:rPr>
          <w:color w:val="000000"/>
          <w:sz w:val="27"/>
          <w:szCs w:val="27"/>
        </w:rPr>
        <w:t>quy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định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Thông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số</w:t>
      </w:r>
      <w:proofErr w:type="spellEnd"/>
      <w:r>
        <w:rPr>
          <w:color w:val="000000"/>
          <w:sz w:val="27"/>
          <w:szCs w:val="27"/>
        </w:rPr>
        <w:t xml:space="preserve"> 200/2014/TT-BTC </w:t>
      </w:r>
      <w:proofErr w:type="spellStart"/>
      <w:r>
        <w:rPr>
          <w:color w:val="000000"/>
          <w:sz w:val="27"/>
          <w:szCs w:val="27"/>
        </w:rPr>
        <w:t>ngày</w:t>
      </w:r>
      <w:proofErr w:type="spellEnd"/>
      <w:r>
        <w:rPr>
          <w:color w:val="000000"/>
          <w:sz w:val="27"/>
          <w:szCs w:val="27"/>
        </w:rPr>
        <w:t xml:space="preserve"> 22/12/2014 </w:t>
      </w:r>
      <w:proofErr w:type="spellStart"/>
      <w:r>
        <w:rPr>
          <w:color w:val="000000"/>
          <w:sz w:val="27"/>
          <w:szCs w:val="27"/>
        </w:rPr>
        <w:t>hoặc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Quyết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định</w:t>
      </w:r>
      <w:proofErr w:type="spellEnd"/>
      <w:r>
        <w:rPr>
          <w:color w:val="000000"/>
          <w:sz w:val="27"/>
          <w:szCs w:val="27"/>
        </w:rPr>
        <w:t xml:space="preserve"> 48/2006/QĐ-BTC </w:t>
      </w:r>
      <w:proofErr w:type="spellStart"/>
      <w:r>
        <w:rPr>
          <w:color w:val="000000"/>
          <w:sz w:val="27"/>
          <w:szCs w:val="27"/>
        </w:rPr>
        <w:t>của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Tài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chính</w:t>
      </w:r>
      <w:proofErr w:type="spellEnd"/>
      <w:r>
        <w:rPr>
          <w:color w:val="000000"/>
          <w:sz w:val="27"/>
          <w:szCs w:val="27"/>
        </w:rPr>
        <w:t>;</w:t>
      </w:r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Doanh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nghiệp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công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thương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nhân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nước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ngoài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bao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gồm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nghiệp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khu</w:t>
      </w:r>
      <w:proofErr w:type="spellEnd"/>
      <w:r>
        <w:rPr>
          <w:color w:val="000000"/>
          <w:sz w:val="27"/>
          <w:szCs w:val="27"/>
        </w:rPr>
        <w:t xml:space="preserve"> phi </w:t>
      </w:r>
      <w:proofErr w:type="spellStart"/>
      <w:r>
        <w:rPr>
          <w:color w:val="000000"/>
          <w:sz w:val="27"/>
          <w:szCs w:val="27"/>
        </w:rPr>
        <w:t>thuế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DNCX </w:t>
      </w:r>
      <w:proofErr w:type="spellStart"/>
      <w:r>
        <w:rPr>
          <w:color w:val="000000"/>
          <w:sz w:val="27"/>
          <w:szCs w:val="27"/>
        </w:rPr>
        <w:t>nhận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công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nước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ngoài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hoặc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nhận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công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nghiệp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khu</w:t>
      </w:r>
      <w:proofErr w:type="spellEnd"/>
      <w:r>
        <w:rPr>
          <w:color w:val="000000"/>
          <w:sz w:val="27"/>
          <w:szCs w:val="27"/>
        </w:rPr>
        <w:t xml:space="preserve"> phi </w:t>
      </w:r>
      <w:proofErr w:type="spellStart"/>
      <w:r>
        <w:rPr>
          <w:color w:val="000000"/>
          <w:sz w:val="27"/>
          <w:szCs w:val="27"/>
        </w:rPr>
        <w:t>thuế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quan</w:t>
      </w:r>
      <w:proofErr w:type="spellEnd"/>
      <w:r>
        <w:rPr>
          <w:color w:val="000000"/>
          <w:sz w:val="27"/>
          <w:szCs w:val="27"/>
        </w:rPr>
        <w:t xml:space="preserve">, DNCX </w:t>
      </w:r>
      <w:proofErr w:type="spellStart"/>
      <w:r>
        <w:rPr>
          <w:color w:val="000000"/>
          <w:sz w:val="27"/>
          <w:szCs w:val="27"/>
        </w:rPr>
        <w:t>khác</w:t>
      </w:r>
      <w:proofErr w:type="spellEnd"/>
      <w:r>
        <w:rPr>
          <w:color w:val="000000"/>
          <w:sz w:val="27"/>
          <w:szCs w:val="27"/>
        </w:rPr>
        <w:t xml:space="preserve">): </w:t>
      </w:r>
      <w:proofErr w:type="spellStart"/>
      <w:r>
        <w:rPr>
          <w:color w:val="000000"/>
          <w:sz w:val="27"/>
          <w:szCs w:val="27"/>
        </w:rPr>
        <w:t>Lập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sổ</w:t>
      </w:r>
      <w:proofErr w:type="spellEnd"/>
      <w:r>
        <w:rPr>
          <w:color w:val="000000"/>
          <w:sz w:val="27"/>
          <w:szCs w:val="27"/>
        </w:rPr>
        <w:t xml:space="preserve"> chi </w:t>
      </w:r>
      <w:proofErr w:type="spellStart"/>
      <w:r>
        <w:rPr>
          <w:color w:val="000000"/>
          <w:sz w:val="27"/>
          <w:szCs w:val="27"/>
        </w:rPr>
        <w:t>tiết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tổng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hợp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dõi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nguyên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vật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liệu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thành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phẩm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tương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tài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khoản</w:t>
      </w:r>
      <w:proofErr w:type="spellEnd"/>
      <w:r>
        <w:rPr>
          <w:color w:val="000000"/>
          <w:sz w:val="27"/>
          <w:szCs w:val="27"/>
        </w:rPr>
        <w:t xml:space="preserve"> 152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155 </w:t>
      </w:r>
      <w:proofErr w:type="spellStart"/>
      <w:r>
        <w:rPr>
          <w:color w:val="000000"/>
          <w:sz w:val="27"/>
          <w:szCs w:val="27"/>
        </w:rPr>
        <w:t>quy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định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Thông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số</w:t>
      </w:r>
      <w:proofErr w:type="spellEnd"/>
      <w:r>
        <w:rPr>
          <w:color w:val="000000"/>
          <w:sz w:val="27"/>
          <w:szCs w:val="27"/>
        </w:rPr>
        <w:t xml:space="preserve"> 200/2014/TT-BTC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Quyết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định</w:t>
      </w:r>
      <w:proofErr w:type="spellEnd"/>
      <w:r>
        <w:rPr>
          <w:color w:val="000000"/>
          <w:sz w:val="27"/>
          <w:szCs w:val="27"/>
        </w:rPr>
        <w:t xml:space="preserve"> 48/2006/QĐ-BTC.</w:t>
      </w:r>
    </w:p>
    <w:p w:rsidR="004E4FDF" w:rsidRDefault="004E4FDF" w:rsidP="004E4FD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Tổng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giá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xuất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cột</w:t>
      </w:r>
      <w:proofErr w:type="spellEnd"/>
      <w:r>
        <w:rPr>
          <w:color w:val="000000"/>
          <w:sz w:val="27"/>
          <w:szCs w:val="27"/>
        </w:rPr>
        <w:t xml:space="preserve"> (6) </w:t>
      </w:r>
      <w:proofErr w:type="spellStart"/>
      <w:r>
        <w:rPr>
          <w:color w:val="000000"/>
          <w:sz w:val="27"/>
          <w:szCs w:val="27"/>
        </w:rPr>
        <w:t>bao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gồm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Xuất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khẩu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hoặc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xuất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nước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ngoài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xuất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khẩu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chỗ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chuyển</w:t>
      </w:r>
      <w:proofErr w:type="spellEnd"/>
      <w:r>
        <w:rPr>
          <w:color w:val="000000"/>
          <w:sz w:val="27"/>
          <w:szCs w:val="27"/>
        </w:rPr>
        <w:t xml:space="preserve"> sang </w:t>
      </w:r>
      <w:proofErr w:type="spellStart"/>
      <w:r>
        <w:rPr>
          <w:color w:val="000000"/>
          <w:sz w:val="27"/>
          <w:szCs w:val="27"/>
        </w:rPr>
        <w:t>hợp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đồng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công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khác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nguyên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liệu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vật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tiêu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hoặc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thiên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tai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hoả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hoạn</w:t>
      </w:r>
      <w:proofErr w:type="spellEnd"/>
      <w:r>
        <w:rPr>
          <w:color w:val="000000"/>
          <w:sz w:val="27"/>
          <w:szCs w:val="27"/>
        </w:rPr>
        <w:t xml:space="preserve">, tai </w:t>
      </w:r>
      <w:proofErr w:type="spellStart"/>
      <w:r>
        <w:rPr>
          <w:color w:val="000000"/>
          <w:sz w:val="27"/>
          <w:szCs w:val="27"/>
        </w:rPr>
        <w:t>nạn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trình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công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sản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xuất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hàng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xuất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khẩu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Trường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hợp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chức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nhân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tiêu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nguyên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liệu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vật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hoặc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thiên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tai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hoả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hoạn</w:t>
      </w:r>
      <w:proofErr w:type="spellEnd"/>
      <w:r>
        <w:rPr>
          <w:color w:val="000000"/>
          <w:sz w:val="27"/>
          <w:szCs w:val="27"/>
        </w:rPr>
        <w:t xml:space="preserve">, tai </w:t>
      </w:r>
      <w:proofErr w:type="spellStart"/>
      <w:r>
        <w:rPr>
          <w:color w:val="000000"/>
          <w:sz w:val="27"/>
          <w:szCs w:val="27"/>
        </w:rPr>
        <w:t>nạn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ngờ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đủ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điều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kiện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được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miễn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thuế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không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thuế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hoàn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thuế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thì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ghi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lượng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trị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giá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vào</w:t>
      </w:r>
      <w:proofErr w:type="spellEnd"/>
      <w:r>
        <w:rPr>
          <w:color w:val="000000"/>
          <w:sz w:val="27"/>
          <w:szCs w:val="27"/>
        </w:rPr>
        <w:t xml:space="preserve"> ô </w:t>
      </w:r>
      <w:proofErr w:type="spellStart"/>
      <w:r>
        <w:rPr>
          <w:color w:val="000000"/>
          <w:sz w:val="27"/>
          <w:szCs w:val="27"/>
        </w:rPr>
        <w:t>ghi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cột</w:t>
      </w:r>
      <w:proofErr w:type="spellEnd"/>
      <w:r>
        <w:rPr>
          <w:color w:val="000000"/>
          <w:sz w:val="27"/>
          <w:szCs w:val="27"/>
        </w:rPr>
        <w:t xml:space="preserve"> (8).</w:t>
      </w:r>
    </w:p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227FDF">
      <w:headerReference w:type="default" r:id="rId6"/>
      <w:foot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822" w:rsidRDefault="00572822" w:rsidP="00181492">
      <w:pPr>
        <w:spacing w:after="0" w:line="240" w:lineRule="auto"/>
      </w:pPr>
      <w:r>
        <w:separator/>
      </w:r>
    </w:p>
  </w:endnote>
  <w:endnote w:type="continuationSeparator" w:id="0">
    <w:p w:rsidR="00572822" w:rsidRDefault="00572822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822" w:rsidRDefault="00572822" w:rsidP="00181492">
      <w:pPr>
        <w:spacing w:after="0" w:line="240" w:lineRule="auto"/>
      </w:pPr>
      <w:r>
        <w:separator/>
      </w:r>
    </w:p>
  </w:footnote>
  <w:footnote w:type="continuationSeparator" w:id="0">
    <w:p w:rsidR="00572822" w:rsidRDefault="00572822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27FDF"/>
    <w:rsid w:val="002352AF"/>
    <w:rsid w:val="004E4FDF"/>
    <w:rsid w:val="00572822"/>
    <w:rsid w:val="009A1B81"/>
    <w:rsid w:val="00AE1A45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F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E4FD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8</cp:revision>
  <dcterms:created xsi:type="dcterms:W3CDTF">2021-08-10T01:37:00Z</dcterms:created>
  <dcterms:modified xsi:type="dcterms:W3CDTF">2021-08-11T01:40:00Z</dcterms:modified>
</cp:coreProperties>
</file>