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F9CE" w14:textId="77777777" w:rsidR="002510E4" w:rsidRPr="002510E4" w:rsidRDefault="002510E4" w:rsidP="002510E4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r w:rsidRPr="002510E4">
        <w:rPr>
          <w:rFonts w:ascii="Arial" w:hAnsi="Arial" w:cs="Arial"/>
          <w:b/>
          <w:i/>
          <w:color w:val="auto"/>
          <w:sz w:val="26"/>
          <w:szCs w:val="26"/>
        </w:rPr>
        <w:t xml:space="preserve">Mẫu </w:t>
      </w:r>
      <w:r w:rsidRPr="002510E4">
        <w:rPr>
          <w:rFonts w:ascii="Arial" w:hAnsi="Arial" w:cs="Arial"/>
          <w:b/>
          <w:i/>
          <w:color w:val="auto"/>
          <w:sz w:val="26"/>
          <w:szCs w:val="26"/>
          <w:lang w:val="en-US"/>
        </w:rPr>
        <w:t>s</w:t>
      </w:r>
      <w:r w:rsidRPr="002510E4">
        <w:rPr>
          <w:rFonts w:ascii="Arial" w:hAnsi="Arial" w:cs="Arial"/>
          <w:b/>
          <w:i/>
          <w:color w:val="auto"/>
          <w:sz w:val="26"/>
          <w:szCs w:val="26"/>
        </w:rPr>
        <w:t>ố 24/BC-KNQ/GSQL</w:t>
      </w:r>
    </w:p>
    <w:p w14:paraId="11AD0C43" w14:textId="77777777" w:rsidR="002510E4" w:rsidRPr="002510E4" w:rsidRDefault="002510E4" w:rsidP="002510E4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2510E4">
        <w:rPr>
          <w:rFonts w:ascii="Arial" w:hAnsi="Arial" w:cs="Arial"/>
          <w:b/>
          <w:color w:val="auto"/>
          <w:sz w:val="26"/>
          <w:szCs w:val="26"/>
        </w:rPr>
        <w:t>TÊN KHO NGOẠI QUAN</w:t>
      </w:r>
    </w:p>
    <w:p w14:paraId="36BC1133" w14:textId="77777777" w:rsidR="002510E4" w:rsidRPr="002510E4" w:rsidRDefault="002510E4" w:rsidP="002510E4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2510E4">
        <w:rPr>
          <w:rFonts w:ascii="Arial" w:hAnsi="Arial" w:cs="Arial"/>
          <w:b/>
          <w:color w:val="auto"/>
          <w:sz w:val="26"/>
          <w:szCs w:val="26"/>
        </w:rPr>
        <w:t>BÁO CÁO TÌNH HÌNH HOẠT ĐỘNG CỦA KHO NGOẠI QUAN</w:t>
      </w:r>
    </w:p>
    <w:p w14:paraId="67ECB2F8" w14:textId="77777777" w:rsidR="002510E4" w:rsidRPr="002510E4" w:rsidRDefault="002510E4" w:rsidP="002510E4">
      <w:pPr>
        <w:spacing w:before="120"/>
        <w:jc w:val="center"/>
        <w:rPr>
          <w:rFonts w:ascii="Arial" w:hAnsi="Arial" w:cs="Arial"/>
          <w:color w:val="auto"/>
          <w:sz w:val="26"/>
          <w:szCs w:val="26"/>
        </w:rPr>
      </w:pPr>
      <w:r w:rsidRPr="002510E4">
        <w:rPr>
          <w:rFonts w:ascii="Arial" w:hAnsi="Arial" w:cs="Arial"/>
          <w:color w:val="auto"/>
          <w:sz w:val="26"/>
          <w:szCs w:val="26"/>
        </w:rPr>
        <w:t>Kỳ báo cáo: Quý..../20..</w:t>
      </w:r>
    </w:p>
    <w:tbl>
      <w:tblPr>
        <w:tblW w:w="5912" w:type="pct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1019"/>
        <w:gridCol w:w="891"/>
        <w:gridCol w:w="795"/>
        <w:gridCol w:w="1217"/>
        <w:gridCol w:w="3408"/>
        <w:gridCol w:w="1148"/>
        <w:gridCol w:w="2025"/>
        <w:gridCol w:w="1217"/>
        <w:gridCol w:w="1122"/>
        <w:gridCol w:w="1897"/>
        <w:gridCol w:w="996"/>
      </w:tblGrid>
      <w:tr w:rsidR="002510E4" w:rsidRPr="002510E4" w14:paraId="35317A48" w14:textId="77777777" w:rsidTr="00251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vMerge w:val="restart"/>
            <w:shd w:val="clear" w:color="auto" w:fill="auto"/>
            <w:vAlign w:val="center"/>
          </w:tcPr>
          <w:p w14:paraId="7E9AC9BA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14:paraId="1339EB85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hàng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300D060A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Đơn 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v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ị tính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7EAD745D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Tồn đầu kỳ</w:t>
            </w:r>
          </w:p>
        </w:tc>
        <w:tc>
          <w:tcPr>
            <w:tcW w:w="1750" w:type="pct"/>
            <w:gridSpan w:val="3"/>
            <w:shd w:val="clear" w:color="auto" w:fill="auto"/>
            <w:vAlign w:val="center"/>
          </w:tcPr>
          <w:p w14:paraId="5F55FF9B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Nhập kho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13BC5D6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Xuất kho</w:t>
            </w:r>
          </w:p>
        </w:tc>
        <w:tc>
          <w:tcPr>
            <w:tcW w:w="877" w:type="pct"/>
            <w:gridSpan w:val="2"/>
            <w:shd w:val="clear" w:color="auto" w:fill="auto"/>
            <w:vAlign w:val="center"/>
          </w:tcPr>
          <w:p w14:paraId="6D216520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Tồn kho</w:t>
            </w:r>
          </w:p>
        </w:tc>
      </w:tr>
      <w:tr w:rsidR="002510E4" w:rsidRPr="002510E4" w14:paraId="4CC34E0C" w14:textId="77777777" w:rsidTr="00251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vMerge/>
            <w:shd w:val="clear" w:color="auto" w:fill="auto"/>
            <w:vAlign w:val="center"/>
          </w:tcPr>
          <w:p w14:paraId="462CF2B3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14:paraId="45678F00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30E5C1E7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794C78A8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5BDB8A6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lượng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5A617645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, ngày tờ khai xuất khẩu hoặc vận đơn hàng nhập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8031738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Chi cục hải quan đăng ký tờ khai hoặc hãng tàu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99EBD99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Ngày xuất kho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9DC72E5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lượng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9308CA3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Cửa khẩu xuất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6903410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lượng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52A2466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ngày tồn</w:t>
            </w:r>
          </w:p>
        </w:tc>
      </w:tr>
      <w:tr w:rsidR="002510E4" w:rsidRPr="002510E4" w14:paraId="284AF817" w14:textId="77777777" w:rsidTr="00251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14:paraId="7B95F8E6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(1)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37A87E4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(2)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BC04E0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(3)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E13F76B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(4)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F0788E0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(5)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5F1B04BD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(6)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A91C12B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(7</w:t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)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4AC67C9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(8)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51669B4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(9)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7E1F681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(10)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2BAA415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(11)=(4)+ (5)-(9)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D357EB7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(12)</w:t>
            </w:r>
          </w:p>
        </w:tc>
      </w:tr>
      <w:tr w:rsidR="002510E4" w:rsidRPr="002510E4" w14:paraId="0C23AD7F" w14:textId="77777777" w:rsidTr="00251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14:paraId="5F1C5A61" w14:textId="77777777" w:rsidR="002510E4" w:rsidRPr="002510E4" w:rsidRDefault="002510E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DC414C7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Mặt hàng 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5DF274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m2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D2B3604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DC4042F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200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03E1328E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123456,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1/1/2017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15D1CE4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03TG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C2A5695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30/6/2017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F48606E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150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6A82EAF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15BB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13B76E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150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870D838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184</w:t>
            </w:r>
          </w:p>
        </w:tc>
      </w:tr>
      <w:tr w:rsidR="002510E4" w:rsidRPr="002510E4" w14:paraId="4578BA01" w14:textId="77777777" w:rsidTr="00251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14:paraId="4FC389BF" w14:textId="77777777" w:rsidR="002510E4" w:rsidRPr="002510E4" w:rsidRDefault="002510E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B884F76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Mặt hàng 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5D2AFF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Kg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C475D44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200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8D1D15E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300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3459F0EB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234567,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1/1/2017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97C452E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03TG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F76DF70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30/6/2017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E668A8D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100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EDE2C46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15BB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C554661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400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E79E5FC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184</w:t>
            </w:r>
          </w:p>
        </w:tc>
      </w:tr>
      <w:tr w:rsidR="002510E4" w:rsidRPr="002510E4" w14:paraId="195505C3" w14:textId="77777777" w:rsidTr="00251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14:paraId="4384A0D0" w14:textId="77777777" w:rsidR="002510E4" w:rsidRPr="002510E4" w:rsidRDefault="002510E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21A2D58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14A6461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2DF9CE28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366A41A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73B275E6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061ED72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67DEEFAD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E9DA1B4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05158C6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BC76A70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6C4B219A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</w:tr>
    </w:tbl>
    <w:p w14:paraId="6DCAC435" w14:textId="77777777" w:rsidR="002510E4" w:rsidRPr="002510E4" w:rsidRDefault="002510E4" w:rsidP="002510E4">
      <w:pPr>
        <w:spacing w:before="120"/>
        <w:rPr>
          <w:rFonts w:ascii="Arial" w:hAnsi="Arial" w:cs="Arial"/>
          <w:b/>
          <w:i/>
          <w:color w:val="auto"/>
          <w:sz w:val="26"/>
          <w:szCs w:val="26"/>
        </w:rPr>
      </w:pPr>
      <w:r w:rsidRPr="002510E4">
        <w:rPr>
          <w:rFonts w:ascii="Arial" w:hAnsi="Arial" w:cs="Arial"/>
          <w:b/>
          <w:i/>
          <w:color w:val="auto"/>
          <w:sz w:val="26"/>
          <w:szCs w:val="26"/>
        </w:rPr>
        <w:t>Ghi chú:</w:t>
      </w:r>
    </w:p>
    <w:p w14:paraId="16D61234" w14:textId="77777777" w:rsidR="002510E4" w:rsidRPr="002510E4" w:rsidRDefault="002510E4" w:rsidP="002510E4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2510E4">
        <w:rPr>
          <w:rFonts w:ascii="Arial" w:hAnsi="Arial" w:cs="Arial"/>
          <w:i/>
          <w:color w:val="auto"/>
          <w:sz w:val="26"/>
          <w:szCs w:val="26"/>
        </w:rPr>
        <w:t>1. Cột s</w:t>
      </w:r>
      <w:r w:rsidRPr="002510E4">
        <w:rPr>
          <w:rFonts w:ascii="Arial" w:hAnsi="Arial" w:cs="Arial"/>
          <w:i/>
          <w:color w:val="auto"/>
          <w:sz w:val="26"/>
          <w:szCs w:val="26"/>
          <w:lang w:val="en-US"/>
        </w:rPr>
        <w:t>ố</w:t>
      </w:r>
      <w:r w:rsidRPr="002510E4">
        <w:rPr>
          <w:rFonts w:ascii="Arial" w:hAnsi="Arial" w:cs="Arial"/>
          <w:i/>
          <w:color w:val="auto"/>
          <w:sz w:val="26"/>
          <w:szCs w:val="26"/>
        </w:rPr>
        <w:t xml:space="preserve"> (5) bao gồm các trường hợp nhập từ nước ngoài, từ nội địa và từ kho khác chuyển sang.</w:t>
      </w:r>
    </w:p>
    <w:p w14:paraId="2D850C90" w14:textId="77777777" w:rsidR="002510E4" w:rsidRPr="002510E4" w:rsidRDefault="002510E4" w:rsidP="002510E4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2510E4">
        <w:rPr>
          <w:rFonts w:ascii="Arial" w:hAnsi="Arial" w:cs="Arial"/>
          <w:i/>
          <w:color w:val="auto"/>
          <w:sz w:val="26"/>
          <w:szCs w:val="26"/>
        </w:rPr>
        <w:t>2. Cột s</w:t>
      </w:r>
      <w:r w:rsidRPr="002510E4">
        <w:rPr>
          <w:rFonts w:ascii="Arial" w:hAnsi="Arial" w:cs="Arial"/>
          <w:i/>
          <w:color w:val="auto"/>
          <w:sz w:val="26"/>
          <w:szCs w:val="26"/>
          <w:lang w:val="en-US"/>
        </w:rPr>
        <w:t>ố</w:t>
      </w:r>
      <w:r w:rsidRPr="002510E4">
        <w:rPr>
          <w:rFonts w:ascii="Arial" w:hAnsi="Arial" w:cs="Arial"/>
          <w:i/>
          <w:color w:val="auto"/>
          <w:sz w:val="26"/>
          <w:szCs w:val="26"/>
        </w:rPr>
        <w:t xml:space="preserve"> (9) bao gồm các trường hợp xuất ra nước ngoài, đưa vào nội địa và đưa sang kho khác.</w:t>
      </w:r>
    </w:p>
    <w:p w14:paraId="643FC893" w14:textId="77777777" w:rsidR="002510E4" w:rsidRPr="002510E4" w:rsidRDefault="002510E4" w:rsidP="002510E4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2510E4">
        <w:rPr>
          <w:rFonts w:ascii="Arial" w:hAnsi="Arial" w:cs="Arial"/>
          <w:i/>
          <w:color w:val="auto"/>
          <w:sz w:val="26"/>
          <w:szCs w:val="26"/>
        </w:rPr>
        <w:t>3. Cột số (12) phải tính cả thời gian đã lưu giữ ở kho khác (nếu có).</w:t>
      </w:r>
    </w:p>
    <w:p w14:paraId="7DFEAE8D" w14:textId="77777777" w:rsidR="002510E4" w:rsidRPr="002510E4" w:rsidRDefault="002510E4" w:rsidP="002510E4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0"/>
        <w:gridCol w:w="6980"/>
      </w:tblGrid>
      <w:tr w:rsidR="002510E4" w:rsidRPr="002510E4" w14:paraId="17EC5ECB" w14:textId="77777777" w:rsidTr="003D01D1">
        <w:tc>
          <w:tcPr>
            <w:tcW w:w="2500" w:type="pct"/>
            <w:shd w:val="clear" w:color="auto" w:fill="auto"/>
          </w:tcPr>
          <w:p w14:paraId="2E7B60CB" w14:textId="77777777" w:rsidR="002510E4" w:rsidRPr="002510E4" w:rsidRDefault="002510E4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14:paraId="4E3D121A" w14:textId="77777777" w:rsidR="002510E4" w:rsidRPr="002510E4" w:rsidRDefault="002510E4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DOANH NGHIỆP KINH DOANH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lastRenderedPageBreak/>
              <w:t>DỊCH VỤ KH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O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NGOẠI QUAN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(Ký tên, đóng dấu)</w:t>
            </w:r>
          </w:p>
        </w:tc>
      </w:tr>
    </w:tbl>
    <w:p w14:paraId="61FD4213" w14:textId="77777777" w:rsidR="002510E4" w:rsidRPr="002510E4" w:rsidRDefault="002510E4" w:rsidP="002510E4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p w14:paraId="4BDCB2CF" w14:textId="77777777" w:rsidR="002510E4" w:rsidRPr="002510E4" w:rsidRDefault="002510E4" w:rsidP="002510E4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6CC49C38" w14:textId="77777777" w:rsidR="00611C67" w:rsidRPr="002510E4" w:rsidRDefault="002510E4">
      <w:pPr>
        <w:rPr>
          <w:sz w:val="26"/>
          <w:szCs w:val="26"/>
        </w:rPr>
      </w:pPr>
    </w:p>
    <w:sectPr w:rsidR="00611C67" w:rsidRPr="002510E4" w:rsidSect="002510E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E4"/>
    <w:rsid w:val="002510E4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8D3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10E4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0</DocSecurity>
  <Lines>6</Lines>
  <Paragraphs>1</Paragraphs>
  <ScaleCrop>false</ScaleCrop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2020-03-04T04:53:00Z</dcterms:created>
  <dcterms:modified xsi:type="dcterms:W3CDTF">2020-03-04T04:55:00Z</dcterms:modified>
</cp:coreProperties>
</file>