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C74E2" w14:textId="77777777" w:rsidR="000C45AF" w:rsidRPr="000C45AF" w:rsidRDefault="000C45AF" w:rsidP="000C45AF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0C45AF">
        <w:rPr>
          <w:rFonts w:ascii="Arial" w:hAnsi="Arial" w:cs="Arial"/>
          <w:b/>
          <w:i/>
          <w:color w:val="auto"/>
          <w:sz w:val="26"/>
          <w:szCs w:val="26"/>
        </w:rPr>
        <w:t>Mẫu s</w:t>
      </w:r>
      <w:r w:rsidRPr="000C45AF">
        <w:rPr>
          <w:rFonts w:ascii="Arial" w:hAnsi="Arial" w:cs="Arial"/>
          <w:b/>
          <w:i/>
          <w:color w:val="auto"/>
          <w:sz w:val="26"/>
          <w:szCs w:val="26"/>
          <w:lang w:val="en-US"/>
        </w:rPr>
        <w:t>ố</w:t>
      </w:r>
      <w:r w:rsidRPr="000C45AF">
        <w:rPr>
          <w:rFonts w:ascii="Arial" w:hAnsi="Arial" w:cs="Arial"/>
          <w:b/>
          <w:i/>
          <w:color w:val="auto"/>
          <w:sz w:val="26"/>
          <w:szCs w:val="26"/>
        </w:rPr>
        <w:t xml:space="preserve"> 30/DSHH/GSQL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3480"/>
        <w:gridCol w:w="2028"/>
      </w:tblGrid>
      <w:tr w:rsidR="000C45AF" w:rsidRPr="000C45AF" w14:paraId="5C68ACBB" w14:textId="77777777" w:rsidTr="003D01D1">
        <w:trPr>
          <w:trHeight w:val="410"/>
        </w:trPr>
        <w:tc>
          <w:tcPr>
            <w:tcW w:w="3348" w:type="dxa"/>
            <w:vMerge w:val="restart"/>
            <w:shd w:val="clear" w:color="auto" w:fill="auto"/>
          </w:tcPr>
          <w:bookmarkEnd w:id="0"/>
          <w:p w14:paraId="022CCC96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0C45A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CỤC HẢI QUAN TỈNH/TP</w:t>
            </w:r>
            <w:r w:rsidRPr="000C45A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br/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CHI CỤC HẢI QUAN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shd w:val="clear" w:color="auto" w:fill="auto"/>
          </w:tcPr>
          <w:p w14:paraId="0BB138BD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5E84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6"/>
                <w:szCs w:val="26"/>
                <w:lang w:val="en-US"/>
              </w:rPr>
            </w:pPr>
            <w:proofErr w:type="spellStart"/>
            <w:r w:rsidRPr="000C45AF">
              <w:rPr>
                <w:rFonts w:ascii="Arial" w:hAnsi="Arial" w:cs="Arial"/>
                <w:b/>
                <w:i/>
                <w:color w:val="auto"/>
                <w:sz w:val="26"/>
                <w:szCs w:val="26"/>
                <w:lang w:val="en-US"/>
              </w:rPr>
              <w:t>Mã</w:t>
            </w:r>
            <w:proofErr w:type="spellEnd"/>
            <w:r w:rsidRPr="000C45AF">
              <w:rPr>
                <w:rFonts w:ascii="Arial" w:hAnsi="Arial" w:cs="Arial"/>
                <w:b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C45AF">
              <w:rPr>
                <w:rFonts w:ascii="Arial" w:hAnsi="Arial" w:cs="Arial"/>
                <w:b/>
                <w:i/>
                <w:color w:val="auto"/>
                <w:sz w:val="26"/>
                <w:szCs w:val="26"/>
                <w:lang w:val="en-US"/>
              </w:rPr>
              <w:t>vạch</w:t>
            </w:r>
            <w:proofErr w:type="spellEnd"/>
          </w:p>
        </w:tc>
      </w:tr>
      <w:tr w:rsidR="000C45AF" w:rsidRPr="000C45AF" w14:paraId="476174A4" w14:textId="77777777" w:rsidTr="003D01D1">
        <w:trPr>
          <w:trHeight w:val="410"/>
        </w:trPr>
        <w:tc>
          <w:tcPr>
            <w:tcW w:w="3348" w:type="dxa"/>
            <w:vMerge/>
            <w:shd w:val="clear" w:color="auto" w:fill="auto"/>
          </w:tcPr>
          <w:p w14:paraId="36B77B22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5508" w:type="dxa"/>
            <w:gridSpan w:val="2"/>
            <w:shd w:val="clear" w:color="auto" w:fill="auto"/>
          </w:tcPr>
          <w:p w14:paraId="37FB8671" w14:textId="77777777" w:rsidR="000C45AF" w:rsidRPr="000C45AF" w:rsidRDefault="000C45AF" w:rsidP="003D01D1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</w:pPr>
            <w:r w:rsidRPr="000C45A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</w:t>
            </w:r>
            <w:proofErr w:type="gramStart"/>
            <w:r w:rsidRPr="000C45A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proofErr w:type="gramEnd"/>
            <w:r w:rsidRPr="000C45AF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, ngày </w:t>
            </w:r>
            <w:r w:rsidRPr="000C45A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</w:t>
            </w:r>
            <w:r w:rsidRPr="000C45AF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tháng </w:t>
            </w:r>
            <w:r w:rsidRPr="000C45A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</w:t>
            </w:r>
            <w:r w:rsidRPr="000C45AF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năm 2</w:t>
            </w:r>
            <w:r w:rsidRPr="000C45AF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0….</w:t>
            </w:r>
          </w:p>
        </w:tc>
      </w:tr>
    </w:tbl>
    <w:p w14:paraId="00C49E62" w14:textId="77777777" w:rsidR="000C45AF" w:rsidRPr="000C45AF" w:rsidRDefault="000C45AF" w:rsidP="000C45AF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11FCD12C" w14:textId="77777777" w:rsidR="000C45AF" w:rsidRPr="000C45AF" w:rsidRDefault="000C45AF" w:rsidP="000C45AF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0C45AF">
        <w:rPr>
          <w:rFonts w:ascii="Arial" w:hAnsi="Arial" w:cs="Arial"/>
          <w:b/>
          <w:color w:val="auto"/>
          <w:sz w:val="26"/>
          <w:szCs w:val="26"/>
        </w:rPr>
        <w:t>DANH SÁCH HÀNG HÓA</w:t>
      </w:r>
      <w:r w:rsidRPr="000C45AF">
        <w:rPr>
          <w:rFonts w:ascii="Arial" w:hAnsi="Arial" w:cs="Arial"/>
          <w:b/>
          <w:color w:val="auto"/>
          <w:sz w:val="26"/>
          <w:szCs w:val="26"/>
          <w:lang w:val="en-US"/>
        </w:rPr>
        <w:br/>
      </w:r>
      <w:r w:rsidRPr="000C45AF">
        <w:rPr>
          <w:rFonts w:ascii="Arial" w:hAnsi="Arial" w:cs="Arial"/>
          <w:b/>
          <w:color w:val="auto"/>
          <w:sz w:val="26"/>
          <w:szCs w:val="26"/>
        </w:rPr>
        <w:t>ĐỦ ĐIỀU KIỆN QUA KH</w:t>
      </w:r>
      <w:r w:rsidRPr="000C45AF">
        <w:rPr>
          <w:rFonts w:ascii="Arial" w:hAnsi="Arial" w:cs="Arial"/>
          <w:b/>
          <w:color w:val="auto"/>
          <w:sz w:val="26"/>
          <w:szCs w:val="26"/>
          <w:lang w:val="en-US"/>
        </w:rPr>
        <w:t>U</w:t>
      </w:r>
      <w:r w:rsidRPr="000C45AF">
        <w:rPr>
          <w:rFonts w:ascii="Arial" w:hAnsi="Arial" w:cs="Arial"/>
          <w:b/>
          <w:color w:val="auto"/>
          <w:sz w:val="26"/>
          <w:szCs w:val="26"/>
        </w:rPr>
        <w:t xml:space="preserve"> VỰC GIÁM SÁT HẢI QUAN</w:t>
      </w:r>
    </w:p>
    <w:p w14:paraId="2AF147F9" w14:textId="77777777" w:rsidR="000C45AF" w:rsidRPr="000C45AF" w:rsidRDefault="000C45AF" w:rsidP="000C45AF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0C45AF">
        <w:rPr>
          <w:rFonts w:ascii="Arial" w:hAnsi="Arial" w:cs="Arial"/>
          <w:color w:val="auto"/>
          <w:sz w:val="26"/>
          <w:szCs w:val="26"/>
        </w:rPr>
        <w:t xml:space="preserve">1. Chi cục hải quan giám sát: </w:t>
      </w:r>
      <w:r w:rsidRPr="000C45AF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0562E946" w14:textId="77777777" w:rsidR="000C45AF" w:rsidRPr="000C45AF" w:rsidRDefault="000C45AF" w:rsidP="000C45AF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0C45AF">
        <w:rPr>
          <w:rFonts w:ascii="Arial" w:hAnsi="Arial" w:cs="Arial"/>
          <w:color w:val="auto"/>
          <w:sz w:val="26"/>
          <w:szCs w:val="26"/>
        </w:rPr>
        <w:t>2. Đơn</w:t>
      </w:r>
      <w:r w:rsidRPr="000C45A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0C45AF">
        <w:rPr>
          <w:rFonts w:ascii="Arial" w:hAnsi="Arial" w:cs="Arial"/>
          <w:color w:val="auto"/>
          <w:sz w:val="26"/>
          <w:szCs w:val="26"/>
        </w:rPr>
        <w:t>vị</w:t>
      </w:r>
      <w:r w:rsidRPr="000C45A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0C45AF">
        <w:rPr>
          <w:rFonts w:ascii="Arial" w:hAnsi="Arial" w:cs="Arial"/>
          <w:color w:val="auto"/>
          <w:sz w:val="26"/>
          <w:szCs w:val="26"/>
        </w:rPr>
        <w:t xml:space="preserve">XNK: </w:t>
      </w:r>
      <w:r w:rsidRPr="000C45AF">
        <w:rPr>
          <w:rFonts w:ascii="Arial" w:hAnsi="Arial" w:cs="Arial"/>
          <w:color w:val="auto"/>
          <w:sz w:val="26"/>
          <w:szCs w:val="26"/>
          <w:lang w:val="en-US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0C45AF" w:rsidRPr="000C45AF" w14:paraId="2D0B1D94" w14:textId="77777777" w:rsidTr="003D01D1">
        <w:tc>
          <w:tcPr>
            <w:tcW w:w="4428" w:type="dxa"/>
            <w:shd w:val="clear" w:color="auto" w:fill="auto"/>
          </w:tcPr>
          <w:p w14:paraId="3E9BDB0A" w14:textId="77777777" w:rsidR="000C45AF" w:rsidRPr="000C45AF" w:rsidRDefault="000C45AF" w:rsidP="003D01D1">
            <w:pPr>
              <w:tabs>
                <w:tab w:val="right" w:leader="dot" w:pos="8520"/>
              </w:tabs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C45AF">
              <w:rPr>
                <w:rFonts w:ascii="Arial" w:hAnsi="Arial" w:cs="Arial"/>
                <w:color w:val="auto"/>
                <w:sz w:val="26"/>
                <w:szCs w:val="26"/>
              </w:rPr>
              <w:t xml:space="preserve">3. Mã số thuế: </w:t>
            </w:r>
            <w:r w:rsidRPr="000C45A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14:paraId="7C2EDE17" w14:textId="77777777" w:rsidR="000C45AF" w:rsidRPr="000C45AF" w:rsidRDefault="000C45AF" w:rsidP="003D01D1">
            <w:pPr>
              <w:tabs>
                <w:tab w:val="right" w:leader="dot" w:pos="8520"/>
              </w:tabs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C45AF">
              <w:rPr>
                <w:rFonts w:ascii="Arial" w:hAnsi="Arial" w:cs="Arial"/>
                <w:color w:val="auto"/>
                <w:sz w:val="26"/>
                <w:szCs w:val="26"/>
              </w:rPr>
              <w:t>7. Loại h</w:t>
            </w:r>
            <w:r w:rsidRPr="000C45A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ì</w:t>
            </w:r>
            <w:r w:rsidRPr="000C45AF">
              <w:rPr>
                <w:rFonts w:ascii="Arial" w:hAnsi="Arial" w:cs="Arial"/>
                <w:color w:val="auto"/>
                <w:sz w:val="26"/>
                <w:szCs w:val="26"/>
              </w:rPr>
              <w:t xml:space="preserve">nh: </w:t>
            </w:r>
            <w:r w:rsidRPr="000C45A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ab/>
            </w:r>
          </w:p>
        </w:tc>
      </w:tr>
      <w:tr w:rsidR="000C45AF" w:rsidRPr="000C45AF" w14:paraId="0DF73FC3" w14:textId="77777777" w:rsidTr="003D01D1">
        <w:tc>
          <w:tcPr>
            <w:tcW w:w="4428" w:type="dxa"/>
            <w:shd w:val="clear" w:color="auto" w:fill="auto"/>
          </w:tcPr>
          <w:p w14:paraId="1E7A8F1C" w14:textId="77777777" w:rsidR="000C45AF" w:rsidRPr="000C45AF" w:rsidRDefault="000C45AF" w:rsidP="003D01D1">
            <w:pPr>
              <w:tabs>
                <w:tab w:val="right" w:leader="dot" w:pos="8520"/>
              </w:tabs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C45AF">
              <w:rPr>
                <w:rFonts w:ascii="Arial" w:hAnsi="Arial" w:cs="Arial"/>
                <w:color w:val="auto"/>
                <w:sz w:val="26"/>
                <w:szCs w:val="26"/>
              </w:rPr>
              <w:t xml:space="preserve">4. Số tờ khai: </w:t>
            </w:r>
            <w:r w:rsidRPr="000C45A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14:paraId="5ED0DE91" w14:textId="77777777" w:rsidR="000C45AF" w:rsidRPr="000C45AF" w:rsidRDefault="000C45AF" w:rsidP="003D01D1">
            <w:pPr>
              <w:tabs>
                <w:tab w:val="right" w:leader="dot" w:pos="8520"/>
              </w:tabs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C45AF">
              <w:rPr>
                <w:rFonts w:ascii="Arial" w:hAnsi="Arial" w:cs="Arial"/>
                <w:color w:val="auto"/>
                <w:sz w:val="26"/>
                <w:szCs w:val="26"/>
              </w:rPr>
              <w:t xml:space="preserve">8: Luồng: </w:t>
            </w:r>
            <w:r w:rsidRPr="000C45A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ab/>
            </w:r>
          </w:p>
        </w:tc>
      </w:tr>
      <w:tr w:rsidR="000C45AF" w:rsidRPr="000C45AF" w14:paraId="13626E60" w14:textId="77777777" w:rsidTr="003D01D1">
        <w:tc>
          <w:tcPr>
            <w:tcW w:w="4428" w:type="dxa"/>
            <w:shd w:val="clear" w:color="auto" w:fill="auto"/>
          </w:tcPr>
          <w:p w14:paraId="6155E292" w14:textId="77777777" w:rsidR="000C45AF" w:rsidRPr="000C45AF" w:rsidRDefault="000C45AF" w:rsidP="003D01D1">
            <w:pPr>
              <w:tabs>
                <w:tab w:val="right" w:leader="dot" w:pos="8520"/>
              </w:tabs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C45AF">
              <w:rPr>
                <w:rFonts w:ascii="Arial" w:hAnsi="Arial" w:cs="Arial"/>
                <w:color w:val="auto"/>
                <w:sz w:val="26"/>
                <w:szCs w:val="26"/>
              </w:rPr>
              <w:t xml:space="preserve">5. Trạng thái tờ khai: </w:t>
            </w:r>
            <w:r w:rsidRPr="000C45A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14:paraId="36E1E6DD" w14:textId="77777777" w:rsidR="000C45AF" w:rsidRPr="000C45AF" w:rsidRDefault="000C45AF" w:rsidP="003D01D1">
            <w:pPr>
              <w:tabs>
                <w:tab w:val="right" w:leader="dot" w:pos="8520"/>
              </w:tabs>
              <w:spacing w:before="120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C45AF">
              <w:rPr>
                <w:rFonts w:ascii="Arial" w:hAnsi="Arial" w:cs="Arial"/>
                <w:color w:val="auto"/>
                <w:sz w:val="26"/>
                <w:szCs w:val="26"/>
              </w:rPr>
              <w:t xml:space="preserve">9. Số quản lý hàng hóa: </w:t>
            </w:r>
            <w:r w:rsidRPr="000C45A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ab/>
            </w:r>
          </w:p>
        </w:tc>
      </w:tr>
    </w:tbl>
    <w:p w14:paraId="4231144B" w14:textId="77777777" w:rsidR="000C45AF" w:rsidRPr="000C45AF" w:rsidRDefault="000C45AF" w:rsidP="000C45AF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0C45AF">
        <w:rPr>
          <w:rFonts w:ascii="Arial" w:hAnsi="Arial" w:cs="Arial"/>
          <w:color w:val="auto"/>
          <w:sz w:val="26"/>
          <w:szCs w:val="26"/>
        </w:rPr>
        <w:t xml:space="preserve">6. Ngày tờ khai: </w:t>
      </w:r>
      <w:r w:rsidRPr="000C45AF">
        <w:rPr>
          <w:rFonts w:ascii="Arial" w:hAnsi="Arial" w:cs="Arial"/>
          <w:color w:val="auto"/>
          <w:sz w:val="26"/>
          <w:szCs w:val="26"/>
          <w:lang w:val="en-US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2013"/>
        <w:gridCol w:w="2224"/>
        <w:gridCol w:w="2227"/>
        <w:gridCol w:w="1824"/>
      </w:tblGrid>
      <w:tr w:rsidR="000C45AF" w:rsidRPr="000C45AF" w14:paraId="194C3D9D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14:paraId="6FE45CA8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STT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26C389F3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SỐ LƯỢNG HÀNG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(1)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368FFEED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T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Ổ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NG TR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Ọ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NG LƯ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Ợ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NG H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À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NG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(2)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4D33A728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LƯỢNG HÀNG HÓ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A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T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HỰC TẾ QUA KHU VỰC GIÁM SÁT H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Ả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I QUAN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(3)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1A09A4C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XÁC NHẬN CỦA CÔNG CHỨC HẢI QUAN</w:t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(4)</w:t>
            </w:r>
          </w:p>
        </w:tc>
      </w:tr>
      <w:tr w:rsidR="000C45AF" w:rsidRPr="000C45AF" w14:paraId="3599C3E2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14:paraId="1CE46802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0176E282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10000 tấn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48DC372B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0C45AF">
              <w:rPr>
                <w:rFonts w:ascii="Arial" w:hAnsi="Arial" w:cs="Arial"/>
                <w:b/>
                <w:color w:val="auto"/>
                <w:sz w:val="26"/>
                <w:szCs w:val="26"/>
              </w:rPr>
              <w:t>10000 tấn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433D5153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C45AF">
              <w:rPr>
                <w:rFonts w:ascii="Arial" w:hAnsi="Arial" w:cs="Arial"/>
                <w:color w:val="auto"/>
                <w:sz w:val="26"/>
                <w:szCs w:val="26"/>
              </w:rPr>
              <w:t>Lần 1: 500 tấn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265C741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0C45AF" w:rsidRPr="000C45AF" w14:paraId="5F34ED98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14:paraId="66FC8293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002A3A91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6F157522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253B9CDB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C45AF">
              <w:rPr>
                <w:rFonts w:ascii="Arial" w:hAnsi="Arial" w:cs="Arial"/>
                <w:color w:val="auto"/>
                <w:sz w:val="26"/>
                <w:szCs w:val="26"/>
              </w:rPr>
              <w:t>Lần 2: 500 tấn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AFD3706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0C45AF" w:rsidRPr="000C45AF" w14:paraId="0E0989E2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14:paraId="0C8BC959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69B808BD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54341758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6D707F41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0C45AF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FCEDD39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0C45AF" w:rsidRPr="000C45AF" w14:paraId="46ED7165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14:paraId="1EFB6318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2D1547D7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2471DED2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3F7DDE5A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5AC80826" w14:textId="77777777" w:rsidR="000C45AF" w:rsidRPr="000C45AF" w:rsidRDefault="000C45AF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</w:tbl>
    <w:p w14:paraId="1E24167F" w14:textId="77777777" w:rsidR="000C45AF" w:rsidRPr="000C45AF" w:rsidRDefault="000C45AF" w:rsidP="000C45AF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0C45AF">
        <w:rPr>
          <w:rFonts w:ascii="Arial" w:hAnsi="Arial" w:cs="Arial"/>
          <w:color w:val="auto"/>
          <w:sz w:val="26"/>
          <w:szCs w:val="26"/>
        </w:rPr>
        <w:t>Ghi chú:</w:t>
      </w:r>
    </w:p>
    <w:p w14:paraId="697FC1B4" w14:textId="77777777" w:rsidR="000C45AF" w:rsidRPr="000C45AF" w:rsidRDefault="000C45AF" w:rsidP="000C45AF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0C45AF">
        <w:rPr>
          <w:rFonts w:ascii="Arial" w:hAnsi="Arial" w:cs="Arial"/>
          <w:i/>
          <w:color w:val="auto"/>
          <w:sz w:val="26"/>
          <w:szCs w:val="26"/>
        </w:rPr>
        <w:t>- Cột s</w:t>
      </w:r>
      <w:r w:rsidRPr="000C45AF">
        <w:rPr>
          <w:rFonts w:ascii="Arial" w:hAnsi="Arial" w:cs="Arial"/>
          <w:i/>
          <w:color w:val="auto"/>
          <w:sz w:val="26"/>
          <w:szCs w:val="26"/>
          <w:lang w:val="en-US"/>
        </w:rPr>
        <w:t>ố</w:t>
      </w:r>
      <w:r w:rsidRPr="000C45AF">
        <w:rPr>
          <w:rFonts w:ascii="Arial" w:hAnsi="Arial" w:cs="Arial"/>
          <w:i/>
          <w:color w:val="auto"/>
          <w:sz w:val="26"/>
          <w:szCs w:val="26"/>
        </w:rPr>
        <w:t xml:space="preserve"> (1) l</w:t>
      </w:r>
      <w:r w:rsidRPr="000C45AF">
        <w:rPr>
          <w:rFonts w:ascii="Arial" w:hAnsi="Arial" w:cs="Arial"/>
          <w:i/>
          <w:color w:val="auto"/>
          <w:sz w:val="26"/>
          <w:szCs w:val="26"/>
          <w:lang w:val="en-US"/>
        </w:rPr>
        <w:t>ấ</w:t>
      </w:r>
      <w:r w:rsidRPr="000C45AF">
        <w:rPr>
          <w:rFonts w:ascii="Arial" w:hAnsi="Arial" w:cs="Arial"/>
          <w:i/>
          <w:color w:val="auto"/>
          <w:sz w:val="26"/>
          <w:szCs w:val="26"/>
        </w:rPr>
        <w:t>y từ tiêu ch</w:t>
      </w:r>
      <w:r w:rsidRPr="000C45AF">
        <w:rPr>
          <w:rFonts w:ascii="Arial" w:hAnsi="Arial" w:cs="Arial"/>
          <w:i/>
          <w:color w:val="auto"/>
          <w:sz w:val="26"/>
          <w:szCs w:val="26"/>
          <w:lang w:val="en-US"/>
        </w:rPr>
        <w:t>í</w:t>
      </w:r>
      <w:r w:rsidRPr="000C45AF">
        <w:rPr>
          <w:rFonts w:ascii="Arial" w:hAnsi="Arial" w:cs="Arial"/>
          <w:i/>
          <w:color w:val="auto"/>
          <w:sz w:val="26"/>
          <w:szCs w:val="26"/>
        </w:rPr>
        <w:t xml:space="preserve"> “S</w:t>
      </w:r>
      <w:r w:rsidRPr="000C45AF">
        <w:rPr>
          <w:rFonts w:ascii="Arial" w:hAnsi="Arial" w:cs="Arial"/>
          <w:i/>
          <w:color w:val="auto"/>
          <w:sz w:val="26"/>
          <w:szCs w:val="26"/>
          <w:lang w:val="en-US"/>
        </w:rPr>
        <w:t>ố</w:t>
      </w:r>
      <w:r w:rsidRPr="000C45AF">
        <w:rPr>
          <w:rFonts w:ascii="Arial" w:hAnsi="Arial" w:cs="Arial"/>
          <w:i/>
          <w:color w:val="auto"/>
          <w:sz w:val="26"/>
          <w:szCs w:val="26"/>
        </w:rPr>
        <w:t xml:space="preserve"> lượng” trên phần “General” của tờ khai hải quan.</w:t>
      </w:r>
    </w:p>
    <w:p w14:paraId="6536FFBD" w14:textId="77777777" w:rsidR="000C45AF" w:rsidRPr="000C45AF" w:rsidRDefault="000C45AF" w:rsidP="000C45AF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0C45AF">
        <w:rPr>
          <w:rFonts w:ascii="Arial" w:hAnsi="Arial" w:cs="Arial"/>
          <w:i/>
          <w:color w:val="auto"/>
          <w:sz w:val="26"/>
          <w:szCs w:val="26"/>
        </w:rPr>
        <w:t>- Cột số (2) l</w:t>
      </w:r>
      <w:r w:rsidRPr="000C45AF">
        <w:rPr>
          <w:rFonts w:ascii="Arial" w:hAnsi="Arial" w:cs="Arial"/>
          <w:i/>
          <w:color w:val="auto"/>
          <w:sz w:val="26"/>
          <w:szCs w:val="26"/>
          <w:lang w:val="en-US"/>
        </w:rPr>
        <w:t>ấ</w:t>
      </w:r>
      <w:r w:rsidRPr="000C45AF">
        <w:rPr>
          <w:rFonts w:ascii="Arial" w:hAnsi="Arial" w:cs="Arial"/>
          <w:i/>
          <w:color w:val="auto"/>
          <w:sz w:val="26"/>
          <w:szCs w:val="26"/>
        </w:rPr>
        <w:t>y từ tiêu ch</w:t>
      </w:r>
      <w:r w:rsidRPr="000C45AF">
        <w:rPr>
          <w:rFonts w:ascii="Arial" w:hAnsi="Arial" w:cs="Arial"/>
          <w:i/>
          <w:color w:val="auto"/>
          <w:sz w:val="26"/>
          <w:szCs w:val="26"/>
          <w:lang w:val="en-US"/>
        </w:rPr>
        <w:t>í</w:t>
      </w:r>
      <w:r w:rsidRPr="000C45AF">
        <w:rPr>
          <w:rFonts w:ascii="Arial" w:hAnsi="Arial" w:cs="Arial"/>
          <w:i/>
          <w:color w:val="auto"/>
          <w:sz w:val="26"/>
          <w:szCs w:val="26"/>
        </w:rPr>
        <w:t xml:space="preserve"> “T</w:t>
      </w:r>
      <w:r w:rsidRPr="000C45AF">
        <w:rPr>
          <w:rFonts w:ascii="Arial" w:hAnsi="Arial" w:cs="Arial"/>
          <w:i/>
          <w:color w:val="auto"/>
          <w:sz w:val="26"/>
          <w:szCs w:val="26"/>
          <w:lang w:val="en-US"/>
        </w:rPr>
        <w:t>ổ</w:t>
      </w:r>
      <w:r w:rsidRPr="000C45AF">
        <w:rPr>
          <w:rFonts w:ascii="Arial" w:hAnsi="Arial" w:cs="Arial"/>
          <w:i/>
          <w:color w:val="auto"/>
          <w:sz w:val="26"/>
          <w:szCs w:val="26"/>
        </w:rPr>
        <w:t>ng trọng lượng hàng” trên phần “General” của tờ khai hải quan.</w:t>
      </w:r>
    </w:p>
    <w:p w14:paraId="09FDDE57" w14:textId="77777777" w:rsidR="000C45AF" w:rsidRPr="000C45AF" w:rsidRDefault="000C45AF" w:rsidP="000C45AF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0C45AF">
        <w:rPr>
          <w:rFonts w:ascii="Arial" w:hAnsi="Arial" w:cs="Arial"/>
          <w:i/>
          <w:color w:val="auto"/>
          <w:sz w:val="26"/>
          <w:szCs w:val="26"/>
        </w:rPr>
        <w:t>- Trường hợp hàng h</w:t>
      </w:r>
      <w:r w:rsidRPr="000C45AF">
        <w:rPr>
          <w:rFonts w:ascii="Arial" w:hAnsi="Arial" w:cs="Arial"/>
          <w:i/>
          <w:color w:val="auto"/>
          <w:sz w:val="26"/>
          <w:szCs w:val="26"/>
          <w:lang w:val="en-US"/>
        </w:rPr>
        <w:t>ó</w:t>
      </w:r>
      <w:r w:rsidRPr="000C45AF">
        <w:rPr>
          <w:rFonts w:ascii="Arial" w:hAnsi="Arial" w:cs="Arial"/>
          <w:i/>
          <w:color w:val="auto"/>
          <w:sz w:val="26"/>
          <w:szCs w:val="26"/>
        </w:rPr>
        <w:t>a được đưa qua KVGS nhiều lần thì đối với từng lần đưa hàng qua KVGS, c</w:t>
      </w:r>
      <w:r w:rsidRPr="000C45AF">
        <w:rPr>
          <w:rFonts w:ascii="Arial" w:hAnsi="Arial" w:cs="Arial"/>
          <w:i/>
          <w:color w:val="auto"/>
          <w:sz w:val="26"/>
          <w:szCs w:val="26"/>
          <w:lang w:val="en-US"/>
        </w:rPr>
        <w:t>ô</w:t>
      </w:r>
      <w:r w:rsidRPr="000C45AF">
        <w:rPr>
          <w:rFonts w:ascii="Arial" w:hAnsi="Arial" w:cs="Arial"/>
          <w:i/>
          <w:color w:val="auto"/>
          <w:sz w:val="26"/>
          <w:szCs w:val="26"/>
        </w:rPr>
        <w:t>ng chức hải quan thực hiện:</w:t>
      </w:r>
    </w:p>
    <w:p w14:paraId="6B475990" w14:textId="77777777" w:rsidR="000C45AF" w:rsidRPr="000C45AF" w:rsidRDefault="000C45AF" w:rsidP="000C45AF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0C45AF">
        <w:rPr>
          <w:rFonts w:ascii="Arial" w:hAnsi="Arial" w:cs="Arial"/>
          <w:i/>
          <w:color w:val="auto"/>
          <w:sz w:val="26"/>
          <w:szCs w:val="26"/>
        </w:rPr>
        <w:t>+ Cột s</w:t>
      </w:r>
      <w:r w:rsidRPr="000C45AF">
        <w:rPr>
          <w:rFonts w:ascii="Arial" w:hAnsi="Arial" w:cs="Arial"/>
          <w:i/>
          <w:color w:val="auto"/>
          <w:sz w:val="26"/>
          <w:szCs w:val="26"/>
          <w:lang w:val="en-US"/>
        </w:rPr>
        <w:t>ố</w:t>
      </w:r>
      <w:r w:rsidRPr="000C45AF">
        <w:rPr>
          <w:rFonts w:ascii="Arial" w:hAnsi="Arial" w:cs="Arial"/>
          <w:i/>
          <w:color w:val="auto"/>
          <w:sz w:val="26"/>
          <w:szCs w:val="26"/>
        </w:rPr>
        <w:t xml:space="preserve"> (3): ghi rõ lượng hàng từng lần qua KVGS.</w:t>
      </w:r>
    </w:p>
    <w:p w14:paraId="2B43DEBA" w14:textId="77777777" w:rsidR="000C45AF" w:rsidRPr="000C45AF" w:rsidRDefault="000C45AF" w:rsidP="000C45AF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0C45AF">
        <w:rPr>
          <w:rFonts w:ascii="Arial" w:hAnsi="Arial" w:cs="Arial"/>
          <w:i/>
          <w:color w:val="auto"/>
          <w:sz w:val="26"/>
          <w:szCs w:val="26"/>
        </w:rPr>
        <w:t>+ Cột s</w:t>
      </w:r>
      <w:r w:rsidRPr="000C45AF">
        <w:rPr>
          <w:rFonts w:ascii="Arial" w:hAnsi="Arial" w:cs="Arial"/>
          <w:i/>
          <w:color w:val="auto"/>
          <w:sz w:val="26"/>
          <w:szCs w:val="26"/>
          <w:lang w:val="en-US"/>
        </w:rPr>
        <w:t>ố</w:t>
      </w:r>
      <w:r w:rsidRPr="000C45AF">
        <w:rPr>
          <w:rFonts w:ascii="Arial" w:hAnsi="Arial" w:cs="Arial"/>
          <w:i/>
          <w:color w:val="auto"/>
          <w:sz w:val="26"/>
          <w:szCs w:val="26"/>
        </w:rPr>
        <w:t xml:space="preserve"> (4): ghi ngày, tháng, năm; k</w:t>
      </w:r>
      <w:r w:rsidRPr="000C45AF">
        <w:rPr>
          <w:rFonts w:ascii="Arial" w:hAnsi="Arial" w:cs="Arial"/>
          <w:i/>
          <w:color w:val="auto"/>
          <w:sz w:val="26"/>
          <w:szCs w:val="26"/>
          <w:lang w:val="en-US"/>
        </w:rPr>
        <w:t>ý</w:t>
      </w:r>
      <w:r w:rsidRPr="000C45AF">
        <w:rPr>
          <w:rFonts w:ascii="Arial" w:hAnsi="Arial" w:cs="Arial"/>
          <w:i/>
          <w:color w:val="auto"/>
          <w:sz w:val="26"/>
          <w:szCs w:val="26"/>
        </w:rPr>
        <w:t>, đóng dấu công chức.</w:t>
      </w:r>
    </w:p>
    <w:p w14:paraId="65C45152" w14:textId="77777777" w:rsidR="000C45AF" w:rsidRPr="000C45AF" w:rsidRDefault="000C45AF" w:rsidP="000C45AF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0C45AF">
        <w:rPr>
          <w:rFonts w:ascii="Arial" w:hAnsi="Arial" w:cs="Arial"/>
          <w:i/>
          <w:color w:val="auto"/>
          <w:sz w:val="26"/>
          <w:szCs w:val="26"/>
        </w:rPr>
        <w:t>- Trường hợp giá trị tại cột (1):</w:t>
      </w:r>
    </w:p>
    <w:p w14:paraId="3770A921" w14:textId="77777777" w:rsidR="000C45AF" w:rsidRPr="000C45AF" w:rsidRDefault="000C45AF" w:rsidP="000C45AF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0C45AF">
        <w:rPr>
          <w:rFonts w:ascii="Arial" w:hAnsi="Arial" w:cs="Arial"/>
          <w:i/>
          <w:color w:val="auto"/>
          <w:sz w:val="26"/>
          <w:szCs w:val="26"/>
        </w:rPr>
        <w:t>+ khác 1 thì theo d</w:t>
      </w:r>
      <w:r w:rsidRPr="000C45AF">
        <w:rPr>
          <w:rFonts w:ascii="Arial" w:hAnsi="Arial" w:cs="Arial"/>
          <w:i/>
          <w:color w:val="auto"/>
          <w:sz w:val="26"/>
          <w:szCs w:val="26"/>
          <w:lang w:val="en-US"/>
        </w:rPr>
        <w:t>õ</w:t>
      </w:r>
      <w:r w:rsidRPr="000C45AF">
        <w:rPr>
          <w:rFonts w:ascii="Arial" w:hAnsi="Arial" w:cs="Arial"/>
          <w:i/>
          <w:color w:val="auto"/>
          <w:sz w:val="26"/>
          <w:szCs w:val="26"/>
        </w:rPr>
        <w:t>i lượng hàng tại cột (3) tương ứng theo cột (1);</w:t>
      </w:r>
    </w:p>
    <w:p w14:paraId="781537DE" w14:textId="77777777" w:rsidR="000C45AF" w:rsidRPr="000C45AF" w:rsidRDefault="000C45AF" w:rsidP="000C45AF">
      <w:pPr>
        <w:spacing w:before="120"/>
        <w:rPr>
          <w:rFonts w:ascii="Arial" w:hAnsi="Arial" w:cs="Arial"/>
          <w:i/>
          <w:color w:val="auto"/>
          <w:sz w:val="26"/>
          <w:szCs w:val="26"/>
        </w:rPr>
      </w:pPr>
      <w:r w:rsidRPr="000C45AF">
        <w:rPr>
          <w:rFonts w:ascii="Arial" w:hAnsi="Arial" w:cs="Arial"/>
          <w:i/>
          <w:color w:val="auto"/>
          <w:sz w:val="26"/>
          <w:szCs w:val="26"/>
        </w:rPr>
        <w:t>+ b</w:t>
      </w:r>
      <w:r w:rsidRPr="000C45AF">
        <w:rPr>
          <w:rFonts w:ascii="Arial" w:hAnsi="Arial" w:cs="Arial"/>
          <w:i/>
          <w:color w:val="auto"/>
          <w:sz w:val="26"/>
          <w:szCs w:val="26"/>
          <w:lang w:val="en-US"/>
        </w:rPr>
        <w:t>ằ</w:t>
      </w:r>
      <w:r w:rsidRPr="000C45AF">
        <w:rPr>
          <w:rFonts w:ascii="Arial" w:hAnsi="Arial" w:cs="Arial"/>
          <w:i/>
          <w:color w:val="auto"/>
          <w:sz w:val="26"/>
          <w:szCs w:val="26"/>
        </w:rPr>
        <w:t>ng 1 thì theo dõi lượng hàng tại cột (3) tương ứng theo cột (2).</w:t>
      </w:r>
    </w:p>
    <w:p w14:paraId="610D3A87" w14:textId="77777777" w:rsidR="000C45AF" w:rsidRPr="000C45AF" w:rsidRDefault="000C45AF" w:rsidP="000C45AF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538B490C" w14:textId="77777777" w:rsidR="00611C67" w:rsidRPr="000C45AF" w:rsidRDefault="000C45AF">
      <w:pPr>
        <w:rPr>
          <w:sz w:val="26"/>
          <w:szCs w:val="26"/>
        </w:rPr>
      </w:pPr>
    </w:p>
    <w:sectPr w:rsidR="00611C67" w:rsidRPr="000C45AF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AF"/>
    <w:rsid w:val="000C45AF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E03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45AF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Macintosh Word</Application>
  <DocSecurity>0</DocSecurity>
  <Lines>8</Lines>
  <Paragraphs>2</Paragraphs>
  <ScaleCrop>false</ScaleCrop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2020-03-04T05:06:00Z</dcterms:created>
  <dcterms:modified xsi:type="dcterms:W3CDTF">2020-03-04T05:07:00Z</dcterms:modified>
</cp:coreProperties>
</file>